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05" w:rsidRPr="00AF4605" w:rsidRDefault="00AF4605" w:rsidP="00AF4605">
      <w:pPr>
        <w:pStyle w:val="a5"/>
        <w:jc w:val="right"/>
        <w:rPr>
          <w:rFonts w:ascii="Times New Roman" w:hAnsi="Times New Roman"/>
          <w:sz w:val="28"/>
          <w:szCs w:val="24"/>
          <w:lang w:val="kk-KZ"/>
        </w:rPr>
      </w:pPr>
      <w:bookmarkStart w:id="0" w:name="_GoBack"/>
      <w:r w:rsidRPr="00AF4605">
        <w:rPr>
          <w:rFonts w:ascii="Times New Roman" w:hAnsi="Times New Roman"/>
          <w:b/>
          <w:bCs/>
          <w:color w:val="000000"/>
          <w:kern w:val="36"/>
          <w:sz w:val="28"/>
          <w:szCs w:val="24"/>
          <w:lang w:val="kk-KZ"/>
        </w:rPr>
        <w:t>Абдурахманова Садокат Абдижаппаровна</w:t>
      </w:r>
      <w:bookmarkEnd w:id="0"/>
      <w:r>
        <w:rPr>
          <w:rFonts w:ascii="Times New Roman" w:hAnsi="Times New Roman"/>
          <w:bCs/>
          <w:color w:val="000000"/>
          <w:kern w:val="36"/>
          <w:sz w:val="28"/>
          <w:szCs w:val="24"/>
          <w:lang w:val="kk-KZ"/>
        </w:rPr>
        <w:t>,</w:t>
      </w:r>
    </w:p>
    <w:p w:rsidR="00F828D3" w:rsidRPr="00AF4605" w:rsidRDefault="009E254F" w:rsidP="00AF4605">
      <w:pPr>
        <w:pStyle w:val="a5"/>
        <w:jc w:val="right"/>
        <w:rPr>
          <w:rFonts w:ascii="Times New Roman" w:hAnsi="Times New Roman"/>
          <w:bCs/>
          <w:color w:val="000000"/>
          <w:kern w:val="36"/>
          <w:sz w:val="28"/>
          <w:szCs w:val="24"/>
          <w:lang w:val="kk-KZ"/>
        </w:rPr>
      </w:pPr>
      <w:r w:rsidRPr="00AF4605">
        <w:rPr>
          <w:rFonts w:ascii="Times New Roman" w:hAnsi="Times New Roman"/>
          <w:bCs/>
          <w:color w:val="000000"/>
          <w:kern w:val="36"/>
          <w:sz w:val="28"/>
          <w:szCs w:val="24"/>
          <w:lang w:val="kk-KZ"/>
        </w:rPr>
        <w:t xml:space="preserve">Оңтүстік Қазақстан облысы </w:t>
      </w:r>
    </w:p>
    <w:p w:rsidR="009E254F" w:rsidRPr="00AF4605" w:rsidRDefault="009E254F" w:rsidP="00AF4605">
      <w:pPr>
        <w:pStyle w:val="a5"/>
        <w:jc w:val="right"/>
        <w:rPr>
          <w:rFonts w:ascii="Times New Roman" w:hAnsi="Times New Roman"/>
          <w:bCs/>
          <w:color w:val="000000"/>
          <w:kern w:val="36"/>
          <w:sz w:val="28"/>
          <w:szCs w:val="24"/>
          <w:lang w:val="kk-KZ"/>
        </w:rPr>
      </w:pPr>
      <w:r w:rsidRPr="00AF4605">
        <w:rPr>
          <w:rFonts w:ascii="Times New Roman" w:hAnsi="Times New Roman"/>
          <w:bCs/>
          <w:color w:val="000000"/>
          <w:kern w:val="36"/>
          <w:sz w:val="28"/>
          <w:szCs w:val="24"/>
          <w:lang w:val="kk-KZ"/>
        </w:rPr>
        <w:t xml:space="preserve">Сайрам ауданы Ақбай ауылы </w:t>
      </w:r>
    </w:p>
    <w:p w:rsidR="00F828D3" w:rsidRPr="00AF4605" w:rsidRDefault="009E254F" w:rsidP="00AF4605">
      <w:pPr>
        <w:pStyle w:val="a5"/>
        <w:jc w:val="right"/>
        <w:rPr>
          <w:rFonts w:ascii="Times New Roman" w:hAnsi="Times New Roman"/>
          <w:bCs/>
          <w:color w:val="000000"/>
          <w:kern w:val="36"/>
          <w:sz w:val="28"/>
          <w:szCs w:val="24"/>
          <w:lang w:val="kk-KZ"/>
        </w:rPr>
      </w:pPr>
      <w:r w:rsidRPr="00AF4605">
        <w:rPr>
          <w:rFonts w:ascii="Times New Roman" w:hAnsi="Times New Roman"/>
          <w:bCs/>
          <w:color w:val="000000"/>
          <w:kern w:val="36"/>
          <w:sz w:val="28"/>
          <w:szCs w:val="24"/>
          <w:lang w:val="kk-KZ"/>
        </w:rPr>
        <w:t xml:space="preserve">Мектеп: № 28 </w:t>
      </w:r>
      <w:r w:rsidR="00AF4605">
        <w:rPr>
          <w:rFonts w:ascii="Times New Roman" w:hAnsi="Times New Roman"/>
          <w:bCs/>
          <w:color w:val="000000"/>
          <w:kern w:val="36"/>
          <w:sz w:val="28"/>
          <w:szCs w:val="24"/>
          <w:lang w:val="kk-KZ"/>
        </w:rPr>
        <w:t>«Ақбай ЖОМ»,</w:t>
      </w:r>
      <w:r w:rsidRPr="00AF4605">
        <w:rPr>
          <w:rFonts w:ascii="Times New Roman" w:hAnsi="Times New Roman"/>
          <w:bCs/>
          <w:color w:val="000000"/>
          <w:kern w:val="36"/>
          <w:sz w:val="28"/>
          <w:szCs w:val="24"/>
          <w:lang w:val="kk-KZ"/>
        </w:rPr>
        <w:t xml:space="preserve">   </w:t>
      </w:r>
    </w:p>
    <w:p w:rsidR="00AF4605" w:rsidRDefault="00AF4605" w:rsidP="00AF4605">
      <w:pPr>
        <w:pStyle w:val="a5"/>
        <w:jc w:val="right"/>
        <w:rPr>
          <w:rFonts w:ascii="Times New Roman" w:hAnsi="Times New Roman"/>
          <w:bCs/>
          <w:color w:val="000000"/>
          <w:kern w:val="36"/>
          <w:sz w:val="28"/>
          <w:szCs w:val="24"/>
          <w:lang w:val="kk-KZ"/>
        </w:rPr>
      </w:pPr>
      <w:r>
        <w:rPr>
          <w:rFonts w:ascii="Times New Roman" w:hAnsi="Times New Roman"/>
          <w:bCs/>
          <w:color w:val="000000"/>
          <w:kern w:val="36"/>
          <w:sz w:val="28"/>
          <w:szCs w:val="24"/>
          <w:lang w:val="kk-KZ"/>
        </w:rPr>
        <w:t xml:space="preserve">бастауыш сынып мұғалімі  </w:t>
      </w:r>
    </w:p>
    <w:p w:rsidR="00AF4605" w:rsidRPr="00AF4605" w:rsidRDefault="00AF4605" w:rsidP="00AF4605">
      <w:pPr>
        <w:pStyle w:val="a5"/>
        <w:jc w:val="center"/>
        <w:rPr>
          <w:rFonts w:ascii="Times New Roman" w:hAnsi="Times New Roman"/>
          <w:bCs/>
          <w:color w:val="000000"/>
          <w:kern w:val="36"/>
          <w:sz w:val="32"/>
          <w:szCs w:val="24"/>
          <w:lang w:val="kk-KZ"/>
        </w:rPr>
      </w:pPr>
    </w:p>
    <w:p w:rsidR="009E254F" w:rsidRDefault="00AF4605" w:rsidP="00AF4605">
      <w:pPr>
        <w:pStyle w:val="a5"/>
        <w:jc w:val="center"/>
        <w:rPr>
          <w:rFonts w:ascii="Times New Roman" w:hAnsi="Times New Roman"/>
          <w:b/>
          <w:sz w:val="28"/>
          <w:lang w:val="kk-KZ"/>
        </w:rPr>
      </w:pPr>
      <w:r w:rsidRPr="00AF4605">
        <w:rPr>
          <w:rFonts w:ascii="Times New Roman" w:hAnsi="Times New Roman"/>
          <w:b/>
          <w:sz w:val="28"/>
          <w:lang w:val="kk-KZ"/>
        </w:rPr>
        <w:t xml:space="preserve">Көбейту және бөлуді </w:t>
      </w:r>
      <w:r>
        <w:rPr>
          <w:rFonts w:ascii="Times New Roman" w:hAnsi="Times New Roman"/>
          <w:b/>
          <w:sz w:val="28"/>
          <w:lang w:val="kk-KZ"/>
        </w:rPr>
        <w:t xml:space="preserve">біріктіру </w:t>
      </w:r>
    </w:p>
    <w:p w:rsidR="00AF4605" w:rsidRPr="00AF4605" w:rsidRDefault="00AF4605" w:rsidP="00AF4605">
      <w:pPr>
        <w:pStyle w:val="a5"/>
        <w:jc w:val="center"/>
        <w:rPr>
          <w:rFonts w:ascii="Times New Roman" w:hAnsi="Times New Roman"/>
          <w:bCs/>
          <w:color w:val="000000"/>
          <w:kern w:val="36"/>
          <w:sz w:val="32"/>
          <w:szCs w:val="24"/>
          <w:lang w:val="kk-KZ"/>
        </w:rPr>
      </w:pPr>
    </w:p>
    <w:tbl>
      <w:tblPr>
        <w:tblW w:w="10706" w:type="dxa"/>
        <w:tblInd w:w="-6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2"/>
        <w:gridCol w:w="582"/>
        <w:gridCol w:w="4379"/>
        <w:gridCol w:w="1093"/>
        <w:gridCol w:w="1520"/>
      </w:tblGrid>
      <w:tr w:rsidR="00006B75" w:rsidRPr="00AF4605" w:rsidTr="00AF4605">
        <w:trPr>
          <w:cantSplit/>
          <w:trHeight w:val="686"/>
        </w:trPr>
        <w:tc>
          <w:tcPr>
            <w:tcW w:w="3132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Сабақ мақсаты:</w:t>
            </w:r>
          </w:p>
          <w:p w:rsidR="00006B75" w:rsidRPr="00C53CE9" w:rsidRDefault="00006B75" w:rsidP="00AF4605">
            <w:pPr>
              <w:widowControl w:val="0"/>
            </w:pPr>
          </w:p>
        </w:tc>
        <w:tc>
          <w:tcPr>
            <w:tcW w:w="7574" w:type="dxa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984" w:rsidRDefault="00AF4605" w:rsidP="00AF4605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Барлығы</w:t>
            </w:r>
            <w:r w:rsidR="00627984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27984">
              <w:rPr>
                <w:rFonts w:ascii="Times New Roman" w:hAnsi="Times New Roman"/>
                <w:sz w:val="24"/>
                <w:lang w:val="kk-KZ"/>
              </w:rPr>
              <w:t>О</w:t>
            </w:r>
            <w:r w:rsidR="00F91496">
              <w:rPr>
                <w:rFonts w:ascii="Times New Roman" w:hAnsi="Times New Roman"/>
                <w:sz w:val="24"/>
              </w:rPr>
              <w:t>қушылар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 w:rsidR="00F91496">
              <w:rPr>
                <w:rFonts w:ascii="Times New Roman" w:hAnsi="Times New Roman"/>
                <w:sz w:val="24"/>
              </w:rPr>
              <w:t>көбейтудің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 w:rsidR="00F91496">
              <w:rPr>
                <w:rFonts w:ascii="Times New Roman" w:hAnsi="Times New Roman"/>
                <w:sz w:val="24"/>
              </w:rPr>
              <w:t>компоненттерін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 w:rsidR="00F91496">
              <w:rPr>
                <w:rFonts w:ascii="Times New Roman" w:hAnsi="Times New Roman"/>
                <w:sz w:val="24"/>
              </w:rPr>
              <w:t>біледі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 w:rsidR="00F91496">
              <w:rPr>
                <w:rFonts w:ascii="Times New Roman" w:hAnsi="Times New Roman"/>
                <w:sz w:val="24"/>
              </w:rPr>
              <w:t>және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 w:rsidR="00F91496">
              <w:rPr>
                <w:rFonts w:ascii="Times New Roman" w:hAnsi="Times New Roman"/>
                <w:sz w:val="24"/>
              </w:rPr>
              <w:t>олардың</w:t>
            </w:r>
            <w:r w:rsidR="007C6B5D">
              <w:rPr>
                <w:rFonts w:ascii="Times New Roman" w:hAnsi="Times New Roman"/>
                <w:sz w:val="24"/>
              </w:rPr>
              <w:t xml:space="preserve"> мәндерін табуға үйренеді.</w:t>
            </w:r>
          </w:p>
          <w:p w:rsidR="00627984" w:rsidRDefault="002206C2" w:rsidP="00AF4605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uz-Cyrl-UZ"/>
              </w:rPr>
              <w:t>Басы</w:t>
            </w:r>
            <w:r w:rsidR="00AF4605">
              <w:rPr>
                <w:rFonts w:ascii="Times New Roman" w:hAnsi="Times New Roman"/>
                <w:sz w:val="24"/>
                <w:lang w:val="uz-Cyrl-UZ"/>
              </w:rPr>
              <w:t>м бөлігі</w:t>
            </w:r>
            <w:r w:rsidR="007C6B5D" w:rsidRPr="00627984">
              <w:rPr>
                <w:rFonts w:ascii="Times New Roman" w:hAnsi="Times New Roman"/>
                <w:sz w:val="24"/>
                <w:lang w:val="kk-KZ"/>
              </w:rPr>
              <w:t>:</w:t>
            </w:r>
            <w:r w:rsidR="00AF46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C6B5D">
              <w:rPr>
                <w:rFonts w:ascii="Times New Roman" w:hAnsi="Times New Roman"/>
                <w:sz w:val="24"/>
                <w:lang w:val="kk-KZ"/>
              </w:rPr>
              <w:t>К</w:t>
            </w:r>
            <w:r w:rsidR="00F91496" w:rsidRPr="00627984">
              <w:rPr>
                <w:rFonts w:ascii="Times New Roman" w:hAnsi="Times New Roman"/>
                <w:sz w:val="24"/>
                <w:lang w:val="kk-KZ"/>
              </w:rPr>
              <w:t xml:space="preserve">өбейтумен  </w:t>
            </w:r>
            <w:r w:rsidR="00AF4605">
              <w:rPr>
                <w:rFonts w:ascii="Times New Roman" w:hAnsi="Times New Roman"/>
                <w:sz w:val="24"/>
                <w:lang w:val="kk-KZ"/>
              </w:rPr>
              <w:t>байланысты  есептерді  шығарады.</w:t>
            </w:r>
            <w:r w:rsidR="00F91496" w:rsidRPr="0062798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06B75" w:rsidRPr="00627984" w:rsidRDefault="00627984" w:rsidP="00AF4605">
            <w:pPr>
              <w:widowControl w:val="0"/>
              <w:tabs>
                <w:tab w:val="left" w:pos="426"/>
              </w:tabs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Кейбір</w:t>
            </w:r>
            <w:r w:rsidR="007C6B5D">
              <w:rPr>
                <w:rFonts w:ascii="Times New Roman" w:hAnsi="Times New Roman"/>
                <w:sz w:val="24"/>
                <w:lang w:val="kk-KZ"/>
              </w:rPr>
              <w:t xml:space="preserve">   оқушылар</w:t>
            </w:r>
            <w:r w:rsidR="007C6B5D" w:rsidRPr="00627984">
              <w:rPr>
                <w:rFonts w:ascii="Times New Roman" w:hAnsi="Times New Roman"/>
                <w:sz w:val="24"/>
                <w:lang w:val="kk-KZ"/>
              </w:rPr>
              <w:t xml:space="preserve">:  </w:t>
            </w:r>
            <w:r w:rsidR="007C6B5D">
              <w:rPr>
                <w:rFonts w:ascii="Times New Roman" w:hAnsi="Times New Roman"/>
                <w:sz w:val="24"/>
                <w:lang w:val="kk-KZ"/>
              </w:rPr>
              <w:t>Ш</w:t>
            </w:r>
            <w:r w:rsidR="00F91496" w:rsidRPr="00627984">
              <w:rPr>
                <w:rFonts w:ascii="Times New Roman" w:hAnsi="Times New Roman"/>
                <w:sz w:val="24"/>
                <w:lang w:val="kk-KZ"/>
              </w:rPr>
              <w:t>ығару жолдарын түсіндіре алады.</w:t>
            </w:r>
            <w:r w:rsidR="00AF46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F91496" w:rsidRPr="00627984">
              <w:rPr>
                <w:rFonts w:ascii="Times New Roman" w:hAnsi="Times New Roman"/>
                <w:sz w:val="24"/>
                <w:lang w:val="kk-KZ"/>
              </w:rPr>
              <w:t>Көбейтуді  қосумен  ауыстырады.</w:t>
            </w:r>
          </w:p>
        </w:tc>
      </w:tr>
      <w:tr w:rsidR="00006B75" w:rsidRPr="00626429" w:rsidTr="00AF4605">
        <w:trPr>
          <w:cantSplit/>
          <w:trHeight w:val="462"/>
        </w:trPr>
        <w:tc>
          <w:tcPr>
            <w:tcW w:w="3132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Pr="00627984" w:rsidRDefault="00006B75" w:rsidP="00AF4605">
            <w:pPr>
              <w:widowControl w:val="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06B75" w:rsidRDefault="00006B75" w:rsidP="00AF4605">
            <w:pPr>
              <w:widowControl w:val="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Бағалау</w:t>
            </w:r>
          </w:p>
          <w:p w:rsidR="00006B75" w:rsidRPr="00C53CE9" w:rsidRDefault="00006B75" w:rsidP="00AF4605">
            <w:pPr>
              <w:widowControl w:val="0"/>
              <w:ind w:left="-468" w:firstLine="468"/>
            </w:pPr>
            <w:r>
              <w:rPr>
                <w:rFonts w:ascii="Times New Roman" w:hAnsi="Times New Roman"/>
                <w:b/>
                <w:sz w:val="24"/>
              </w:rPr>
              <w:t>критерийлері</w:t>
            </w:r>
          </w:p>
        </w:tc>
        <w:tc>
          <w:tcPr>
            <w:tcW w:w="7574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Default="00006B75" w:rsidP="00AF460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  <w:lang w:val="kk-KZ"/>
              </w:rPr>
              <w:t>өбейтіндінің мәнін таба алады;</w:t>
            </w:r>
          </w:p>
          <w:p w:rsidR="00006B75" w:rsidRDefault="00006B75" w:rsidP="00AF4605">
            <w:pPr>
              <w:rPr>
                <w:rFonts w:ascii="Times New Roman" w:hAnsi="Times New Roman"/>
                <w:sz w:val="24"/>
                <w:lang w:val="kk-KZ"/>
              </w:rPr>
            </w:pPr>
            <w:r w:rsidRPr="00626429">
              <w:rPr>
                <w:rFonts w:ascii="Times New Roman" w:hAnsi="Times New Roman"/>
                <w:sz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lang w:val="kk-KZ"/>
              </w:rPr>
              <w:t>өбейтінділерді бірдей қосылғыштармен алмастыра алады;</w:t>
            </w:r>
          </w:p>
          <w:p w:rsidR="00006B75" w:rsidRPr="00626429" w:rsidRDefault="00006B75" w:rsidP="00AF4605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Кері есеп құрастыра алады.</w:t>
            </w:r>
          </w:p>
        </w:tc>
      </w:tr>
      <w:tr w:rsidR="00006B75" w:rsidRPr="00627984" w:rsidTr="00AF4605">
        <w:trPr>
          <w:cantSplit/>
          <w:trHeight w:val="462"/>
        </w:trPr>
        <w:tc>
          <w:tcPr>
            <w:tcW w:w="3132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Default="00006B75" w:rsidP="00AF4605">
            <w:pPr>
              <w:widowControl w:val="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Тілдік</w:t>
            </w:r>
            <w:r w:rsidR="00AF460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мақсаттар</w:t>
            </w:r>
          </w:p>
          <w:p w:rsidR="00006B75" w:rsidRPr="00C53CE9" w:rsidRDefault="00006B75" w:rsidP="00AF4605">
            <w:pPr>
              <w:widowControl w:val="0"/>
              <w:ind w:left="-468" w:firstLine="468"/>
            </w:pPr>
          </w:p>
        </w:tc>
        <w:tc>
          <w:tcPr>
            <w:tcW w:w="7574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984" w:rsidRDefault="00F91496" w:rsidP="00AF4605">
            <w:pPr>
              <w:widowControl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«К</w:t>
            </w:r>
            <w:r>
              <w:rPr>
                <w:rFonts w:ascii="Times New Roman" w:hAnsi="Times New Roman"/>
                <w:sz w:val="24"/>
                <w:lang w:val="uz-Cyrl-UZ"/>
              </w:rPr>
              <w:t>ў</w:t>
            </w:r>
            <w:r>
              <w:rPr>
                <w:rFonts w:ascii="Times New Roman" w:hAnsi="Times New Roman"/>
                <w:sz w:val="24"/>
              </w:rPr>
              <w:t>пайтир</w:t>
            </w:r>
            <w:r>
              <w:rPr>
                <w:rFonts w:ascii="Times New Roman" w:hAnsi="Times New Roman"/>
                <w:sz w:val="24"/>
                <w:lang w:val="uz-Cyrl-UZ"/>
              </w:rPr>
              <w:t>иш</w:t>
            </w:r>
            <w:r>
              <w:rPr>
                <w:rFonts w:ascii="Times New Roman" w:hAnsi="Times New Roman"/>
                <w:sz w:val="24"/>
              </w:rPr>
              <w:t>ва б</w:t>
            </w:r>
            <w:r>
              <w:rPr>
                <w:rFonts w:ascii="Times New Roman" w:hAnsi="Times New Roman"/>
                <w:sz w:val="24"/>
                <w:lang w:val="uz-Cyrl-UZ"/>
              </w:rPr>
              <w:t>ў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  <w:lang w:val="uz-Cyrl-UZ"/>
              </w:rPr>
              <w:t>иш</w:t>
            </w:r>
            <w:r w:rsidR="00006B75">
              <w:rPr>
                <w:rFonts w:ascii="Times New Roman" w:hAnsi="Times New Roman"/>
                <w:sz w:val="24"/>
              </w:rPr>
              <w:t>».</w:t>
            </w:r>
          </w:p>
          <w:p w:rsidR="00006B75" w:rsidRPr="007E7497" w:rsidRDefault="007E7497" w:rsidP="00AF4605">
            <w:pPr>
              <w:widowControl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31005">
              <w:rPr>
                <w:rFonts w:ascii="Times New Roman" w:hAnsi="Times New Roman"/>
                <w:sz w:val="24"/>
                <w:lang w:val="kk-KZ"/>
              </w:rPr>
              <w:t>К</w:t>
            </w:r>
            <w:r>
              <w:rPr>
                <w:rFonts w:ascii="Times New Roman" w:hAnsi="Times New Roman"/>
                <w:sz w:val="24"/>
                <w:lang w:val="kk-KZ"/>
              </w:rPr>
              <w:t>ө</w:t>
            </w:r>
            <w:r w:rsidRPr="00131005">
              <w:rPr>
                <w:rFonts w:ascii="Times New Roman" w:hAnsi="Times New Roman"/>
                <w:sz w:val="24"/>
                <w:lang w:val="kk-KZ"/>
              </w:rPr>
              <w:t>бей</w:t>
            </w:r>
            <w:r>
              <w:rPr>
                <w:rFonts w:ascii="Times New Roman" w:hAnsi="Times New Roman"/>
                <w:sz w:val="24"/>
                <w:lang w:val="kk-KZ"/>
              </w:rPr>
              <w:t>ту және бөлу амалдарының өзара байланысын түсіндіруді біледі.</w:t>
            </w:r>
          </w:p>
          <w:p w:rsidR="00006B75" w:rsidRPr="00627984" w:rsidRDefault="00006B75" w:rsidP="00AF4605">
            <w:pPr>
              <w:widowControl w:val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627984">
              <w:rPr>
                <w:rFonts w:ascii="Times New Roman" w:hAnsi="Times New Roman"/>
                <w:sz w:val="24"/>
                <w:lang w:val="kk-KZ"/>
              </w:rPr>
              <w:t>«Көбейту және бөлу»</w:t>
            </w:r>
          </w:p>
          <w:p w:rsidR="00006B75" w:rsidRPr="00F91496" w:rsidRDefault="00AF4605" w:rsidP="00AF4605">
            <w:pPr>
              <w:widowControl w:val="0"/>
              <w:rPr>
                <w:lang w:val="uz-Cyrl-U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="00006B75" w:rsidRPr="00627984">
              <w:rPr>
                <w:rFonts w:ascii="Times New Roman" w:hAnsi="Times New Roman"/>
                <w:sz w:val="24"/>
                <w:lang w:val="kk-KZ"/>
              </w:rPr>
              <w:t>Уровнение и деление »</w:t>
            </w:r>
          </w:p>
        </w:tc>
      </w:tr>
      <w:tr w:rsidR="00006B75" w:rsidRPr="00C53CE9" w:rsidTr="00AF4605">
        <w:trPr>
          <w:cantSplit/>
          <w:trHeight w:val="435"/>
        </w:trPr>
        <w:tc>
          <w:tcPr>
            <w:tcW w:w="3132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Pr="00AF4605" w:rsidRDefault="00AF460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Құндылықтарға бөлу</w:t>
            </w:r>
          </w:p>
        </w:tc>
        <w:tc>
          <w:tcPr>
            <w:tcW w:w="7574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Pr="00131005" w:rsidRDefault="00AF4605" w:rsidP="00AF4605">
            <w:pPr>
              <w:widowControl w:val="0"/>
            </w:pPr>
            <w:r>
              <w:rPr>
                <w:rFonts w:ascii="Times New Roman" w:hAnsi="Times New Roman"/>
                <w:sz w:val="24"/>
              </w:rPr>
              <w:t xml:space="preserve">  «Мәнгі Ел</w:t>
            </w:r>
            <w:r w:rsidR="00006B75" w:rsidRPr="00131005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kk-KZ"/>
              </w:rPr>
              <w:t>,</w:t>
            </w:r>
            <w:r w:rsidR="00131005" w:rsidRPr="00131005">
              <w:rPr>
                <w:rFonts w:ascii="Times New Roman" w:hAnsi="Times New Roman"/>
                <w:sz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lang w:val="kk-KZ"/>
              </w:rPr>
              <w:t>остықпен тәрбиелеу.</w:t>
            </w:r>
          </w:p>
        </w:tc>
      </w:tr>
      <w:tr w:rsidR="00006B75" w:rsidRPr="00C53CE9" w:rsidTr="00AF4605">
        <w:trPr>
          <w:cantSplit/>
          <w:trHeight w:val="435"/>
        </w:trPr>
        <w:tc>
          <w:tcPr>
            <w:tcW w:w="3132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Pr="00C53CE9" w:rsidRDefault="00AF4605" w:rsidP="00AF4605">
            <w:pPr>
              <w:widowControl w:val="0"/>
            </w:pPr>
            <w:r>
              <w:rPr>
                <w:rFonts w:ascii="Times New Roman" w:hAnsi="Times New Roman"/>
                <w:b/>
                <w:sz w:val="24"/>
              </w:rPr>
              <w:t>Пәнаралықбайланыстар</w:t>
            </w:r>
          </w:p>
        </w:tc>
        <w:tc>
          <w:tcPr>
            <w:tcW w:w="7574" w:type="dxa"/>
            <w:gridSpan w:val="4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Pr="00131005" w:rsidRDefault="00006B75" w:rsidP="00AF4605">
            <w:pPr>
              <w:widowControl w:val="0"/>
            </w:pPr>
            <w:r w:rsidRPr="00131005">
              <w:rPr>
                <w:rFonts w:ascii="Times New Roman" w:hAnsi="Times New Roman"/>
                <w:sz w:val="24"/>
              </w:rPr>
              <w:t>Қазақ</w:t>
            </w:r>
            <w:r w:rsidR="00AF46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31005">
              <w:rPr>
                <w:rFonts w:ascii="Times New Roman" w:hAnsi="Times New Roman"/>
                <w:sz w:val="24"/>
              </w:rPr>
              <w:t>тілі, дүниетан, өзбек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 w:rsidR="00AF4605">
              <w:rPr>
                <w:rFonts w:ascii="Times New Roman" w:hAnsi="Times New Roman"/>
                <w:sz w:val="24"/>
              </w:rPr>
              <w:t>тілі</w:t>
            </w:r>
            <w:r w:rsidRPr="0013100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06B75" w:rsidRPr="00C53CE9" w:rsidTr="00AF4605">
        <w:trPr>
          <w:cantSplit/>
          <w:trHeight w:val="110"/>
        </w:trPr>
        <w:tc>
          <w:tcPr>
            <w:tcW w:w="3132" w:type="dxa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Алдыңғымеңгерілгенбілім</w:t>
            </w:r>
          </w:p>
          <w:p w:rsidR="00006B75" w:rsidRPr="00C53CE9" w:rsidRDefault="00006B75" w:rsidP="00AF4605">
            <w:pPr>
              <w:widowControl w:val="0"/>
            </w:pPr>
          </w:p>
        </w:tc>
        <w:tc>
          <w:tcPr>
            <w:tcW w:w="7574" w:type="dxa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Pr="00AF4605" w:rsidRDefault="00006B75" w:rsidP="00AF4605">
            <w:pPr>
              <w:widowControl w:val="0"/>
              <w:rPr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Бірдей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қосылғыштарды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көбейтіндімен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алмастыруды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біледі</w:t>
            </w:r>
            <w:r w:rsidR="00AF460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006B75" w:rsidRPr="00C53CE9" w:rsidTr="00AF4605">
        <w:trPr>
          <w:trHeight w:val="343"/>
        </w:trPr>
        <w:tc>
          <w:tcPr>
            <w:tcW w:w="313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Default="00006B75" w:rsidP="00AF4605">
            <w:pPr>
              <w:widowControl w:val="0"/>
              <w:rPr>
                <w:rFonts w:cs="Calibri"/>
              </w:rPr>
            </w:pPr>
          </w:p>
        </w:tc>
        <w:tc>
          <w:tcPr>
            <w:tcW w:w="6054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Pr="00C53CE9" w:rsidRDefault="00006B75" w:rsidP="00AF4605">
            <w:pPr>
              <w:widowControl w:val="0"/>
            </w:pPr>
            <w:r>
              <w:rPr>
                <w:rFonts w:ascii="Times New Roman" w:hAnsi="Times New Roman"/>
                <w:b/>
                <w:sz w:val="24"/>
              </w:rPr>
              <w:t>Сабақ</w:t>
            </w:r>
            <w:r w:rsidR="00AF460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AF4605">
              <w:rPr>
                <w:rFonts w:ascii="Times New Roman" w:hAnsi="Times New Roman"/>
                <w:b/>
                <w:sz w:val="24"/>
              </w:rPr>
              <w:t xml:space="preserve">барысы </w:t>
            </w:r>
          </w:p>
        </w:tc>
        <w:tc>
          <w:tcPr>
            <w:tcW w:w="152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Default="00006B75" w:rsidP="00AF4605">
            <w:pPr>
              <w:widowControl w:val="0"/>
              <w:spacing w:line="276" w:lineRule="auto"/>
              <w:rPr>
                <w:rFonts w:cs="Calibri"/>
              </w:rPr>
            </w:pPr>
          </w:p>
        </w:tc>
      </w:tr>
      <w:tr w:rsidR="00006B75" w:rsidRPr="00C53CE9" w:rsidTr="00AF4605">
        <w:trPr>
          <w:trHeight w:val="404"/>
        </w:trPr>
        <w:tc>
          <w:tcPr>
            <w:tcW w:w="3132" w:type="dxa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Pr="00C53CE9" w:rsidRDefault="00006B75" w:rsidP="00AF4605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Сабақтың жоспарланған кезеңдері</w:t>
            </w:r>
          </w:p>
        </w:tc>
        <w:tc>
          <w:tcPr>
            <w:tcW w:w="6054" w:type="dxa"/>
            <w:gridSpan w:val="3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Default="00006B75" w:rsidP="00AF46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Сабақта жоспарланған</w:t>
            </w:r>
            <w:r w:rsidR="00AF4605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іс-әрекет</w:t>
            </w:r>
          </w:p>
          <w:p w:rsidR="00006B75" w:rsidRPr="00C53CE9" w:rsidRDefault="00006B75" w:rsidP="00AF4605">
            <w:pPr>
              <w:widowControl w:val="0"/>
              <w:jc w:val="center"/>
            </w:pPr>
          </w:p>
        </w:tc>
        <w:tc>
          <w:tcPr>
            <w:tcW w:w="152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Pr="00C53CE9" w:rsidRDefault="00006B75" w:rsidP="00AF4605">
            <w:pPr>
              <w:widowControl w:val="0"/>
              <w:spacing w:line="276" w:lineRule="auto"/>
            </w:pPr>
            <w:r>
              <w:rPr>
                <w:rFonts w:ascii="Times New Roman" w:hAnsi="Times New Roman"/>
                <w:b/>
                <w:sz w:val="24"/>
              </w:rPr>
              <w:t>Ресурстар</w:t>
            </w:r>
          </w:p>
        </w:tc>
      </w:tr>
      <w:tr w:rsidR="00006B75" w:rsidRPr="00C53CE9" w:rsidTr="00AF4605">
        <w:trPr>
          <w:trHeight w:val="326"/>
        </w:trPr>
        <w:tc>
          <w:tcPr>
            <w:tcW w:w="3132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Сабақтың басы </w:t>
            </w:r>
          </w:p>
          <w:p w:rsidR="00006B75" w:rsidRDefault="003D2E8A" w:rsidP="00AF46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AF4605">
              <w:rPr>
                <w:rFonts w:ascii="Times New Roman" w:hAnsi="Times New Roman"/>
                <w:sz w:val="24"/>
              </w:rPr>
              <w:t>-</w:t>
            </w:r>
            <w:r w:rsidR="00006B75">
              <w:rPr>
                <w:rFonts w:ascii="Times New Roman" w:hAnsi="Times New Roman"/>
                <w:sz w:val="24"/>
              </w:rPr>
              <w:t>минут</w:t>
            </w:r>
          </w:p>
          <w:p w:rsidR="00006B75" w:rsidRPr="00C53CE9" w:rsidRDefault="00006B75" w:rsidP="00AF4605">
            <w:pPr>
              <w:widowControl w:val="0"/>
            </w:pPr>
          </w:p>
        </w:tc>
        <w:tc>
          <w:tcPr>
            <w:tcW w:w="6054" w:type="dxa"/>
            <w:gridSpan w:val="3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1. Ұйымдастыру кезеңі.</w:t>
            </w:r>
          </w:p>
          <w:p w:rsidR="00006B75" w:rsidRDefault="00006B75" w:rsidP="00AF4605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>Психологиялық дайындық: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Оқушылар</w:t>
            </w:r>
            <w:r w:rsidR="003C0521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топта</w:t>
            </w:r>
            <w:r w:rsidR="003C0521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тұрып</w:t>
            </w:r>
            <w:r w:rsidR="00AF4605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бір-бірі</w:t>
            </w:r>
            <w:r w:rsidR="003C0521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не</w:t>
            </w:r>
            <w:r w:rsidR="003C0521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сәттілік</w:t>
            </w:r>
            <w:r w:rsidR="003C0521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тілейді.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Математика – қызық пән,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Бәріміз оны білеміз.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Қызықты</w:t>
            </w:r>
            <w:r w:rsidR="00AF4605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есеп</w:t>
            </w:r>
            <w:r w:rsidR="00AF4605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шығарып,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Тез жауабын</w:t>
            </w:r>
            <w:r w:rsidR="00AF4605">
              <w:rPr>
                <w:rFonts w:ascii="Times New Roman" w:hAnsi="Times New Roman"/>
                <w:sz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береміз.</w:t>
            </w:r>
          </w:p>
          <w:p w:rsidR="00006B75" w:rsidRDefault="00006B75" w:rsidP="00AF4605">
            <w:pPr>
              <w:rPr>
                <w:rFonts w:ascii="Times New Roman" w:hAnsi="Times New Roman"/>
                <w:b/>
                <w:sz w:val="24"/>
              </w:rPr>
            </w:pPr>
          </w:p>
          <w:p w:rsidR="00006B75" w:rsidRDefault="00AF4605" w:rsidP="00AF460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Топқа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бөлу</w:t>
            </w:r>
            <w:r w:rsidR="00006B75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006B75">
              <w:rPr>
                <w:rFonts w:ascii="Times New Roman" w:hAnsi="Times New Roman"/>
                <w:b/>
                <w:sz w:val="24"/>
              </w:rPr>
              <w:t>жемістер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006B75">
              <w:rPr>
                <w:rFonts w:ascii="Times New Roman" w:hAnsi="Times New Roman"/>
                <w:b/>
                <w:sz w:val="24"/>
              </w:rPr>
              <w:t>арқылы</w:t>
            </w:r>
          </w:p>
          <w:p w:rsidR="00006B75" w:rsidRDefault="00AF4605" w:rsidP="00AF4605">
            <w:pPr>
              <w:rPr>
                <w:rFonts w:ascii="Times New Roman" w:hAnsi="Times New Roman"/>
                <w:b/>
                <w:sz w:val="24"/>
              </w:rPr>
            </w:pPr>
            <w:r w:rsidRPr="00C53CE9">
              <w:object w:dxaOrig="1282" w:dyaOrig="1282">
                <v:rect id="rectole0000000000" o:spid="_x0000_i1097" style="width:39.75pt;height:47.25pt" o:ole="" o:preferrelative="t" stroked="f">
                  <v:imagedata r:id="rId7" o:title=""/>
                </v:rect>
                <o:OLEObject Type="Embed" ProgID="StaticMetafile" ShapeID="rectole0000000000" DrawAspect="Content" ObjectID="_1579259557" r:id="rId8"/>
              </w:object>
            </w:r>
            <w:r w:rsidRPr="00C53CE9">
              <w:object w:dxaOrig="1757" w:dyaOrig="1315">
                <v:rect id="rectole0000000001" o:spid="_x0000_i1098" style="width:56.25pt;height:48pt" o:ole="" o:preferrelative="t" stroked="f">
                  <v:imagedata r:id="rId9" o:title=""/>
                </v:rect>
                <o:OLEObject Type="Embed" ProgID="StaticMetafile" ShapeID="rectole0000000001" DrawAspect="Content" ObjectID="_1579259558" r:id="rId10"/>
              </w:object>
            </w:r>
          </w:p>
          <w:p w:rsidR="00006B75" w:rsidRDefault="00006B75" w:rsidP="00AF4605">
            <w:pPr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Тақырыпты</w:t>
            </w:r>
            <w:r w:rsidR="003C0521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ашу</w:t>
            </w:r>
          </w:p>
          <w:p w:rsidR="00006B75" w:rsidRDefault="00006B75" w:rsidP="00AF46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Оқушыларға  көбейтінділер  мен бөлінділер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жазылған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қима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карточкалар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беріледі.</w:t>
            </w:r>
          </w:p>
          <w:p w:rsidR="00006B75" w:rsidRDefault="00006B75" w:rsidP="00AF46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Мақсаты:</w:t>
            </w:r>
            <w:r w:rsidR="00AF46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Оқушылардың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қызығушылықтарын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арттыру,  сабақтың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тақырыбын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ашу.</w:t>
            </w:r>
            <w:r w:rsidR="00AF46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Көбейту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кестесін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қайталау.</w:t>
            </w:r>
          </w:p>
          <w:p w:rsidR="00006B75" w:rsidRDefault="00006B75" w:rsidP="00AF46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2*6              6*2               2*8             3*2                   3*5</w:t>
            </w:r>
          </w:p>
          <w:p w:rsidR="00006B75" w:rsidRDefault="00006B75" w:rsidP="00AF46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: 2         12/6               16/2          6/2                      15/5</w:t>
            </w:r>
          </w:p>
          <w:p w:rsidR="00006B75" w:rsidRDefault="00006B75" w:rsidP="00AF46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AF46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Балалар, қандай</w:t>
            </w:r>
            <w:r w:rsidR="00AF46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төрт</w:t>
            </w:r>
            <w:r w:rsidR="00AF46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топқа  бөліндіңдер?</w:t>
            </w:r>
          </w:p>
          <w:p w:rsidR="00006B75" w:rsidRDefault="00006B75" w:rsidP="00AF46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Неліктен?</w:t>
            </w:r>
          </w:p>
          <w:p w:rsidR="00006B75" w:rsidRDefault="00006B75" w:rsidP="00AF46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Мәнін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айта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қойыңдаршы.</w:t>
            </w:r>
          </w:p>
          <w:p w:rsidR="00006B75" w:rsidRDefault="00006B75" w:rsidP="00AF46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Сабақтың  тақырыбы мен  мақсатын</w:t>
            </w:r>
            <w:r w:rsidR="003C0521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хабарлау.</w:t>
            </w:r>
          </w:p>
          <w:p w:rsidR="00006B75" w:rsidRDefault="00006B75" w:rsidP="00AF460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Оқушылар сабақтың тақырыбы мен мақсаттарын шығарады.</w:t>
            </w:r>
          </w:p>
          <w:p w:rsidR="00006B75" w:rsidRPr="00720CA1" w:rsidRDefault="00006B75" w:rsidP="00AF460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Неліктен</w:t>
            </w:r>
            <w:r w:rsidR="003C0521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сендер</w:t>
            </w:r>
            <w:r w:rsidR="003C0521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осындай</w:t>
            </w:r>
            <w:r w:rsidR="003C0521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шешімге келдіңдер?</w:t>
            </w:r>
          </w:p>
        </w:tc>
        <w:tc>
          <w:tcPr>
            <w:tcW w:w="1520" w:type="dxa"/>
            <w:tcBorders>
              <w:top w:val="single" w:sz="12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Default="00627984" w:rsidP="00AF4605">
            <w:pPr>
              <w:widowControl w:val="0"/>
              <w:ind w:left="-534" w:hanging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Карт</w:t>
            </w:r>
          </w:p>
          <w:p w:rsidR="00627984" w:rsidRDefault="00627984" w:rsidP="00AF46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Жемістер бейнеленген сүреттер</w:t>
            </w:r>
          </w:p>
          <w:p w:rsidR="00627984" w:rsidRDefault="00627984" w:rsidP="00AF4605">
            <w:pPr>
              <w:widowControl w:val="0"/>
              <w:ind w:left="-534" w:hanging="141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ind w:left="-534" w:hanging="141"/>
              <w:jc w:val="center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ind w:left="-534" w:hanging="141"/>
              <w:jc w:val="center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ind w:left="-534" w:hanging="141"/>
              <w:jc w:val="center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ind w:left="-534" w:hanging="141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ind w:left="-534" w:hanging="141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ind w:left="-534" w:hanging="141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ind w:left="-534" w:hanging="141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ind w:left="-534" w:hanging="141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spacing w:line="260" w:lineRule="auto"/>
              <w:rPr>
                <w:rFonts w:ascii="Times New Roman" w:hAnsi="Times New Roman"/>
                <w:sz w:val="24"/>
              </w:rPr>
            </w:pPr>
          </w:p>
          <w:p w:rsidR="00627984" w:rsidRDefault="00627984" w:rsidP="00AF4605">
            <w:pPr>
              <w:spacing w:line="26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7984" w:rsidRDefault="00627984" w:rsidP="00AF4605">
            <w:pPr>
              <w:spacing w:line="26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7984" w:rsidRDefault="00627984" w:rsidP="00AF4605">
            <w:pPr>
              <w:spacing w:line="26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7984" w:rsidRDefault="00627984" w:rsidP="00AF4605">
            <w:pPr>
              <w:spacing w:line="26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27984" w:rsidRDefault="00627984" w:rsidP="00AF4605">
            <w:pPr>
              <w:spacing w:line="26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006B75" w:rsidRPr="00C53CE9" w:rsidRDefault="00006B75" w:rsidP="00AF4605">
            <w:pPr>
              <w:spacing w:line="260" w:lineRule="auto"/>
            </w:pPr>
            <w:r>
              <w:rPr>
                <w:rFonts w:ascii="Times New Roman" w:hAnsi="Times New Roman"/>
                <w:sz w:val="24"/>
              </w:rPr>
              <w:t>Сандар .</w:t>
            </w:r>
          </w:p>
        </w:tc>
      </w:tr>
      <w:tr w:rsidR="00006B75" w:rsidRPr="00C53CE9" w:rsidTr="00AF4605">
        <w:trPr>
          <w:trHeight w:val="5929"/>
        </w:trPr>
        <w:tc>
          <w:tcPr>
            <w:tcW w:w="3132" w:type="dxa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Сабақтың</w:t>
            </w:r>
            <w:r w:rsidR="003C0521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ортасы</w:t>
            </w:r>
          </w:p>
          <w:p w:rsidR="00006B75" w:rsidRPr="00AF4605" w:rsidRDefault="00AF4605" w:rsidP="00AF4605">
            <w:pPr>
              <w:widowControl w:val="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20</w:t>
            </w:r>
            <w:r w:rsidR="00006B75">
              <w:rPr>
                <w:rFonts w:ascii="Times New Roman" w:hAnsi="Times New Roman"/>
                <w:b/>
                <w:sz w:val="24"/>
              </w:rPr>
              <w:t xml:space="preserve"> мин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AF4605" w:rsidRDefault="00AF460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AF4605" w:rsidRDefault="00AF460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AF4605" w:rsidRDefault="00AF460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AF4605" w:rsidRDefault="00AF460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AF4605" w:rsidRDefault="00AF460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AF460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Сабақ соңы</w:t>
            </w:r>
            <w:r w:rsidR="00006B75">
              <w:rPr>
                <w:rFonts w:ascii="Times New Roman" w:hAnsi="Times New Roman"/>
                <w:b/>
                <w:sz w:val="24"/>
              </w:rPr>
              <w:t>.</w:t>
            </w:r>
          </w:p>
          <w:p w:rsidR="00006B75" w:rsidRDefault="003D2E8A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 w:rsidR="00AF4605">
              <w:rPr>
                <w:rFonts w:ascii="Times New Roman" w:hAnsi="Times New Roman"/>
                <w:b/>
                <w:sz w:val="24"/>
              </w:rPr>
              <w:t xml:space="preserve"> мин</w:t>
            </w:r>
            <w:r w:rsidR="00006B75">
              <w:rPr>
                <w:rFonts w:ascii="Times New Roman" w:hAnsi="Times New Roman"/>
                <w:b/>
                <w:sz w:val="24"/>
              </w:rPr>
              <w:t>.</w:t>
            </w: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Pr="00C53CE9" w:rsidRDefault="00006B75" w:rsidP="00AF4605">
            <w:pPr>
              <w:widowControl w:val="0"/>
            </w:pPr>
          </w:p>
        </w:tc>
        <w:tc>
          <w:tcPr>
            <w:tcW w:w="6054" w:type="dxa"/>
            <w:gridSpan w:val="3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Default="00006B75" w:rsidP="00AF460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Ой шақыру.</w:t>
            </w:r>
          </w:p>
          <w:p w:rsidR="00572B33" w:rsidRDefault="00006B75" w:rsidP="00AF460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Тапсырма:</w:t>
            </w:r>
          </w:p>
          <w:p w:rsidR="00006B75" w:rsidRDefault="00006B75" w:rsidP="00AF4605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Көбейтінділерді</w:t>
            </w:r>
            <w:r w:rsidR="003C05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қосындылармен</w:t>
            </w:r>
            <w:r w:rsidR="003C05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ауыстыр. Мәнін  тап. Шыққан</w:t>
            </w:r>
            <w:r w:rsidR="003C05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мәндерін</w:t>
            </w:r>
            <w:r w:rsidR="003C05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өсуретімен</w:t>
            </w:r>
            <w:r w:rsidR="003C052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жаз.</w:t>
            </w:r>
          </w:p>
          <w:p w:rsidR="00006B75" w:rsidRPr="00627984" w:rsidRDefault="00627984" w:rsidP="00AF4605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Сергіту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сәті</w:t>
            </w:r>
            <w:r w:rsidR="003C052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Вид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е</w:t>
            </w:r>
            <w:r w:rsidR="00AF4605">
              <w:rPr>
                <w:rFonts w:ascii="Times New Roman" w:hAnsi="Times New Roman"/>
                <w:b/>
                <w:color w:val="000000"/>
                <w:sz w:val="24"/>
              </w:rPr>
              <w:t>о көрініс</w:t>
            </w:r>
            <w:r w:rsidR="00006B75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006B75" w:rsidRDefault="00006B75" w:rsidP="00AF46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Мақсаты: Оқушылардың</w:t>
            </w:r>
            <w:r w:rsidR="003C0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көбейту</w:t>
            </w:r>
            <w:r w:rsidR="003C0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жайлы</w:t>
            </w:r>
            <w:r w:rsidR="003C0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білімдерін</w:t>
            </w:r>
            <w:r w:rsidR="003C05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арттыру.</w:t>
            </w:r>
          </w:p>
          <w:p w:rsidR="00006B75" w:rsidRPr="00492FA1" w:rsidRDefault="00492FA1" w:rsidP="00AF460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006B75">
              <w:rPr>
                <w:rFonts w:ascii="Times New Roman" w:hAnsi="Times New Roman"/>
                <w:sz w:val="24"/>
              </w:rPr>
              <w:t>*2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5*5             4*2</w:t>
            </w:r>
          </w:p>
          <w:p w:rsidR="00006B75" w:rsidRPr="00492FA1" w:rsidRDefault="00492FA1" w:rsidP="00AF460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="00006B75">
              <w:rPr>
                <w:rFonts w:ascii="Times New Roman" w:hAnsi="Times New Roman"/>
                <w:sz w:val="24"/>
              </w:rPr>
              <w:t>*3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5*7              8*2</w:t>
            </w:r>
          </w:p>
          <w:p w:rsidR="00006B75" w:rsidRPr="00492FA1" w:rsidRDefault="00492FA1" w:rsidP="00AF460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4*</w:t>
            </w:r>
            <w:r>
              <w:rPr>
                <w:rFonts w:ascii="Times New Roman" w:hAnsi="Times New Roman"/>
                <w:sz w:val="24"/>
                <w:lang w:val="kk-KZ"/>
              </w:rPr>
              <w:t>5             6*2               8*3</w:t>
            </w:r>
          </w:p>
          <w:p w:rsidR="00572B33" w:rsidRPr="00627984" w:rsidRDefault="00353E76" w:rsidP="00AF460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27984">
              <w:rPr>
                <w:rFonts w:ascii="Times New Roman" w:hAnsi="Times New Roman"/>
                <w:b/>
                <w:sz w:val="24"/>
                <w:lang w:val="kk-KZ"/>
              </w:rPr>
              <w:t>Дескриптор.</w:t>
            </w:r>
          </w:p>
          <w:p w:rsidR="00572B33" w:rsidRDefault="00572B33" w:rsidP="00AF460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572B33">
              <w:rPr>
                <w:rFonts w:ascii="Times New Roman" w:hAnsi="Times New Roman"/>
                <w:color w:val="000000"/>
                <w:sz w:val="24"/>
                <w:lang w:val="kk-KZ"/>
              </w:rPr>
              <w:t>Көбейтінділерді  қосындылармен  ауыстыр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а алады.</w:t>
            </w:r>
          </w:p>
          <w:p w:rsidR="00572B33" w:rsidRDefault="00572B33" w:rsidP="00AF460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572B33">
              <w:rPr>
                <w:rFonts w:ascii="Times New Roman" w:hAnsi="Times New Roman"/>
                <w:color w:val="000000"/>
                <w:sz w:val="24"/>
                <w:lang w:val="kk-KZ"/>
              </w:rPr>
              <w:t>Мәнін  тап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а алады.</w:t>
            </w:r>
          </w:p>
          <w:p w:rsidR="001C1F53" w:rsidRPr="001C1F53" w:rsidRDefault="001C1F53" w:rsidP="00AF4605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1C1F53">
              <w:rPr>
                <w:rFonts w:ascii="Times New Roman" w:hAnsi="Times New Roman"/>
                <w:color w:val="000000"/>
                <w:sz w:val="24"/>
                <w:lang w:val="kk-KZ"/>
              </w:rPr>
              <w:t>Шыққан мәндерін өсу  ретімен жаз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>а алады</w:t>
            </w:r>
            <w:r w:rsidRPr="001C1F53">
              <w:rPr>
                <w:rFonts w:ascii="Times New Roman" w:hAnsi="Times New Roman"/>
                <w:color w:val="000000"/>
                <w:sz w:val="24"/>
                <w:lang w:val="kk-KZ"/>
              </w:rPr>
              <w:t>.</w:t>
            </w:r>
          </w:p>
          <w:p w:rsidR="00006B75" w:rsidRPr="00353E76" w:rsidRDefault="00353E76" w:rsidP="00AF460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 көбейту және бөлуді 3 тілде айта алады.</w:t>
            </w:r>
          </w:p>
          <w:p w:rsidR="00006B75" w:rsidRPr="00353E76" w:rsidRDefault="00627984" w:rsidP="00AF460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Диа</w:t>
            </w:r>
            <w:r w:rsidR="007D22FC">
              <w:rPr>
                <w:rFonts w:ascii="Times New Roman" w:hAnsi="Times New Roman"/>
                <w:sz w:val="24"/>
                <w:lang w:val="kk-KZ"/>
              </w:rPr>
              <w:t>лог</w:t>
            </w:r>
            <w:r w:rsidR="002206C2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006B75" w:rsidRPr="003B311A" w:rsidRDefault="00006B75" w:rsidP="00AF4605">
            <w:pPr>
              <w:rPr>
                <w:rFonts w:ascii="Times New Roman" w:hAnsi="Times New Roman"/>
                <w:sz w:val="24"/>
                <w:lang w:val="kk-KZ"/>
              </w:rPr>
            </w:pPr>
            <w:r w:rsidRPr="003B311A">
              <w:rPr>
                <w:rFonts w:ascii="Times New Roman" w:hAnsi="Times New Roman"/>
                <w:sz w:val="24"/>
                <w:lang w:val="kk-KZ"/>
              </w:rPr>
              <w:t>-</w:t>
            </w:r>
            <w:r w:rsidR="00AF46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3B311A">
              <w:rPr>
                <w:rFonts w:ascii="Times New Roman" w:hAnsi="Times New Roman"/>
                <w:sz w:val="24"/>
                <w:lang w:val="kk-KZ"/>
              </w:rPr>
              <w:t>Қай көбейтіндінің мәні  артық  болып шықты?</w:t>
            </w:r>
          </w:p>
          <w:p w:rsidR="00006B75" w:rsidRPr="007E7497" w:rsidRDefault="00006B75" w:rsidP="00AF4605">
            <w:pPr>
              <w:rPr>
                <w:rFonts w:ascii="Times New Roman" w:hAnsi="Times New Roman"/>
                <w:sz w:val="24"/>
                <w:lang w:val="kk-KZ"/>
              </w:rPr>
            </w:pPr>
            <w:r w:rsidRPr="007E7497">
              <w:rPr>
                <w:rFonts w:ascii="Times New Roman" w:hAnsi="Times New Roman"/>
                <w:sz w:val="24"/>
                <w:lang w:val="kk-KZ"/>
              </w:rPr>
              <w:t>-</w:t>
            </w:r>
            <w:r w:rsidR="00AF460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7E7497">
              <w:rPr>
                <w:rFonts w:ascii="Times New Roman" w:hAnsi="Times New Roman"/>
                <w:sz w:val="24"/>
                <w:lang w:val="kk-KZ"/>
              </w:rPr>
              <w:t>Қандай қорытынды шығаруға болады?</w:t>
            </w:r>
          </w:p>
          <w:p w:rsidR="00006B75" w:rsidRPr="007E7497" w:rsidRDefault="00006B75" w:rsidP="00AF4605">
            <w:pPr>
              <w:rPr>
                <w:rFonts w:ascii="Times New Roman" w:hAnsi="Times New Roman"/>
                <w:sz w:val="24"/>
                <w:lang w:val="kk-KZ"/>
              </w:rPr>
            </w:pPr>
            <w:r w:rsidRPr="007E7497">
              <w:rPr>
                <w:rFonts w:ascii="Times New Roman" w:hAnsi="Times New Roman"/>
                <w:sz w:val="24"/>
                <w:lang w:val="kk-KZ"/>
              </w:rPr>
              <w:t>Қорытынды:  көбейткіштер артық болса, көбейтінді артық болады.</w:t>
            </w:r>
          </w:p>
          <w:p w:rsidR="00006B75" w:rsidRPr="007E7497" w:rsidRDefault="00006B75" w:rsidP="00AF460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7E7497">
              <w:rPr>
                <w:rFonts w:ascii="Times New Roman" w:hAnsi="Times New Roman"/>
                <w:b/>
                <w:sz w:val="24"/>
                <w:lang w:val="kk-KZ"/>
              </w:rPr>
              <w:t>Топпен жұмыс.</w:t>
            </w:r>
          </w:p>
          <w:p w:rsidR="00006B75" w:rsidRPr="009E254F" w:rsidRDefault="00006B75" w:rsidP="00AF4605">
            <w:pPr>
              <w:rPr>
                <w:rFonts w:ascii="Times New Roman" w:hAnsi="Times New Roman"/>
                <w:sz w:val="24"/>
                <w:lang w:val="kk-KZ"/>
              </w:rPr>
            </w:pPr>
            <w:r w:rsidRPr="007E7497">
              <w:rPr>
                <w:rFonts w:ascii="Times New Roman" w:hAnsi="Times New Roman"/>
                <w:sz w:val="24"/>
                <w:lang w:val="kk-KZ"/>
              </w:rPr>
              <w:t xml:space="preserve">Тапсырма: Есепті  шығар. </w:t>
            </w:r>
            <w:r w:rsidRPr="009E254F">
              <w:rPr>
                <w:rFonts w:ascii="Times New Roman" w:hAnsi="Times New Roman"/>
                <w:sz w:val="24"/>
                <w:lang w:val="kk-KZ"/>
              </w:rPr>
              <w:t>Кері  есеп құрастыр.</w:t>
            </w:r>
          </w:p>
          <w:p w:rsidR="00006B75" w:rsidRPr="009E254F" w:rsidRDefault="00006B75" w:rsidP="00AF4605">
            <w:pPr>
              <w:rPr>
                <w:rFonts w:ascii="Times New Roman" w:hAnsi="Times New Roman"/>
                <w:sz w:val="24"/>
                <w:lang w:val="kk-KZ"/>
              </w:rPr>
            </w:pPr>
            <w:r w:rsidRPr="009E254F">
              <w:rPr>
                <w:rFonts w:ascii="Times New Roman" w:hAnsi="Times New Roman"/>
                <w:sz w:val="24"/>
                <w:lang w:val="kk-KZ"/>
              </w:rPr>
              <w:t>Оқушылардың  көбейту  амалымен байланысты  есепті  шығару және  кері  есеп құрастыру  біліктерін  анықтау.</w:t>
            </w:r>
          </w:p>
          <w:p w:rsidR="00006B75" w:rsidRPr="009E254F" w:rsidRDefault="00006B75" w:rsidP="00AF4605">
            <w:pPr>
              <w:rPr>
                <w:rFonts w:ascii="Times New Roman" w:hAnsi="Times New Roman"/>
                <w:sz w:val="24"/>
                <w:lang w:val="kk-KZ"/>
              </w:rPr>
            </w:pPr>
            <w:r w:rsidRPr="009E254F">
              <w:rPr>
                <w:rFonts w:ascii="Times New Roman" w:hAnsi="Times New Roman"/>
                <w:sz w:val="24"/>
                <w:lang w:val="kk-KZ"/>
              </w:rPr>
              <w:t xml:space="preserve">Әкесі - 14 дәптер </w:t>
            </w:r>
          </w:p>
          <w:p w:rsidR="00006B75" w:rsidRPr="009E254F" w:rsidRDefault="00AF4605" w:rsidP="00AF460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Сіңлісі –</w:t>
            </w:r>
            <w:r w:rsidR="00006B75" w:rsidRPr="009E254F">
              <w:rPr>
                <w:rFonts w:ascii="Times New Roman" w:hAnsi="Times New Roman"/>
                <w:sz w:val="24"/>
                <w:lang w:val="kk-KZ"/>
              </w:rPr>
              <w:t xml:space="preserve">7 дәптер сатып алды.     </w:t>
            </w:r>
          </w:p>
          <w:p w:rsidR="00006B75" w:rsidRDefault="00006B75" w:rsidP="00AF4605">
            <w:pPr>
              <w:widowControl w:val="0"/>
              <w:ind w:left="7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Рефлексия</w:t>
            </w:r>
          </w:p>
          <w:p w:rsidR="00006B75" w:rsidRDefault="00AF4605" w:rsidP="00AF4605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C53CE9">
              <w:object w:dxaOrig="5832" w:dyaOrig="3772">
                <v:rect id="rectole0000000002" o:spid="_x0000_i1027" style="width:246.75pt;height:150.75pt" o:ole="" o:preferrelative="t" stroked="f">
                  <v:imagedata r:id="rId11" o:title=""/>
                </v:rect>
                <o:OLEObject Type="Embed" ProgID="StaticMetafile" ShapeID="rectole0000000002" DrawAspect="Content" ObjectID="_1579259559" r:id="rId12"/>
              </w:object>
            </w:r>
          </w:p>
          <w:p w:rsidR="00006B75" w:rsidRDefault="00006B75" w:rsidP="00AF4605">
            <w:pPr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rPr>
                <w:rFonts w:ascii="Times New Roman" w:hAnsi="Times New Roman"/>
                <w:sz w:val="24"/>
              </w:rPr>
            </w:pPr>
          </w:p>
          <w:p w:rsidR="00006B75" w:rsidRPr="00C53CE9" w:rsidRDefault="00006B75" w:rsidP="00AF4605"/>
        </w:tc>
        <w:tc>
          <w:tcPr>
            <w:tcW w:w="1520" w:type="dxa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6B75" w:rsidRDefault="00006B75" w:rsidP="00AF46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Pr="00353E76" w:rsidRDefault="00353E76" w:rsidP="00AF4605">
            <w:pPr>
              <w:widowContro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Дәптер</w:t>
            </w:r>
            <w:r w:rsidR="00627984">
              <w:rPr>
                <w:rFonts w:ascii="Times New Roman" w:hAnsi="Times New Roman"/>
                <w:sz w:val="24"/>
                <w:lang w:val="kk-KZ"/>
              </w:rPr>
              <w:t>, қаламсап</w:t>
            </w: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Default="00006B75" w:rsidP="00AF4605">
            <w:pPr>
              <w:widowControl w:val="0"/>
              <w:rPr>
                <w:rFonts w:ascii="Times New Roman" w:hAnsi="Times New Roman"/>
                <w:sz w:val="24"/>
              </w:rPr>
            </w:pPr>
          </w:p>
          <w:p w:rsidR="00006B75" w:rsidRPr="00C53CE9" w:rsidRDefault="00AF4605" w:rsidP="00AF4605">
            <w:pPr>
              <w:widowControl w:val="0"/>
            </w:pPr>
            <w:r>
              <w:rPr>
                <w:rFonts w:ascii="Times New Roman" w:hAnsi="Times New Roman"/>
                <w:sz w:val="24"/>
              </w:rPr>
              <w:t>Смайликтер</w:t>
            </w:r>
          </w:p>
        </w:tc>
      </w:tr>
      <w:tr w:rsidR="00572B33" w:rsidRPr="00AF4605" w:rsidTr="00AF4605">
        <w:trPr>
          <w:trHeight w:val="3688"/>
        </w:trPr>
        <w:tc>
          <w:tcPr>
            <w:tcW w:w="3714" w:type="dxa"/>
            <w:gridSpan w:val="2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B33" w:rsidRPr="00116696" w:rsidRDefault="00572B33" w:rsidP="00AF46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11669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  <w:p w:rsidR="00572B33" w:rsidRPr="00116696" w:rsidRDefault="00572B33" w:rsidP="00AF46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4379" w:type="dxa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F53" w:rsidRDefault="001C1F53" w:rsidP="00AF4605">
            <w:pPr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Қабілеті жоғары оқушыларға практикалық тапсырма кезінде қабілеті төмендеу оқушыларға </w:t>
            </w:r>
            <w:r w:rsidR="00033F02">
              <w:rPr>
                <w:rFonts w:ascii="Times New Roman" w:hAnsi="Times New Roman"/>
                <w:sz w:val="24"/>
                <w:szCs w:val="24"/>
                <w:lang w:val="kk-KZ"/>
              </w:rPr>
              <w:t>көмектесу керектігі ұсынамын.</w:t>
            </w:r>
          </w:p>
          <w:p w:rsidR="00572B33" w:rsidRPr="00116696" w:rsidRDefault="001C1F53" w:rsidP="00AF460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 Қабілеті жоғары оқушы</w:t>
            </w:r>
            <w:r w:rsidR="00033F02">
              <w:rPr>
                <w:rFonts w:ascii="Times New Roman" w:hAnsi="Times New Roman"/>
                <w:sz w:val="24"/>
                <w:lang w:val="kk-KZ" w:eastAsia="en-GB"/>
              </w:rPr>
              <w:t>ла</w:t>
            </w:r>
            <w:r w:rsidR="00627984">
              <w:rPr>
                <w:rFonts w:ascii="Times New Roman" w:hAnsi="Times New Roman"/>
                <w:sz w:val="24"/>
                <w:lang w:val="kk-KZ" w:eastAsia="en-GB"/>
              </w:rPr>
              <w:t>рға топтық жұмыс түрлерін беремін.</w:t>
            </w:r>
          </w:p>
        </w:tc>
        <w:tc>
          <w:tcPr>
            <w:tcW w:w="2613" w:type="dxa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B33" w:rsidRPr="00116696" w:rsidRDefault="00572B33" w:rsidP="00AF4605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11669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Денсаулық және қауі</w:t>
            </w:r>
            <w:r w:rsidR="00627984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псіздік техникасының сақталуы </w:t>
            </w:r>
          </w:p>
          <w:p w:rsidR="00572B33" w:rsidRPr="00116696" w:rsidRDefault="00572B33" w:rsidP="00AF4605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 w:eastAsia="en-GB"/>
              </w:rPr>
            </w:pPr>
            <w:r w:rsidRPr="00116696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 оқушылардың жас ерекшеліктерін ескере отырып жоспарланды. Интерактивті тақтада жұмыс істеу кезінде қауіпсіздік ережесі ескертілді.</w:t>
            </w:r>
          </w:p>
        </w:tc>
      </w:tr>
    </w:tbl>
    <w:p w:rsidR="00006B75" w:rsidRDefault="00006B75">
      <w:pPr>
        <w:rPr>
          <w:rFonts w:ascii="Times New Roman" w:hAnsi="Times New Roman"/>
          <w:i/>
          <w:sz w:val="44"/>
          <w:lang w:val="kk-KZ"/>
        </w:rPr>
      </w:pPr>
    </w:p>
    <w:p w:rsidR="00D62D3F" w:rsidRDefault="00E6104E" w:rsidP="00AF4605">
      <w:pPr>
        <w:jc w:val="center"/>
        <w:rPr>
          <w:rFonts w:ascii="Times New Roman" w:hAnsi="Times New Roman"/>
          <w:i/>
          <w:sz w:val="44"/>
          <w:lang w:val="kk-KZ"/>
        </w:rPr>
      </w:pPr>
      <w:r w:rsidRPr="00E6104E">
        <w:rPr>
          <w:rFonts w:ascii="Times New Roman" w:hAnsi="Times New Roman"/>
          <w:i/>
          <w:noProof/>
          <w:sz w:val="44"/>
        </w:rPr>
        <w:drawing>
          <wp:inline distT="0" distB="0" distL="0" distR="0">
            <wp:extent cx="2156460" cy="1438123"/>
            <wp:effectExtent l="0" t="0" r="0" b="0"/>
            <wp:docPr id="14" name="Рисунок 9" descr="D:\Садо\фото\IMG-2017102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Садо\фото\IMG-20171026-WA003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08" cy="144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605">
        <w:rPr>
          <w:rFonts w:ascii="Times New Roman" w:hAnsi="Times New Roman"/>
          <w:i/>
          <w:noProof/>
          <w:sz w:val="44"/>
          <w:lang w:val="kk-KZ"/>
        </w:rPr>
        <w:t xml:space="preserve">    </w:t>
      </w:r>
      <w:r w:rsidRPr="00E6104E">
        <w:rPr>
          <w:rFonts w:ascii="Times New Roman" w:hAnsi="Times New Roman"/>
          <w:i/>
          <w:noProof/>
          <w:sz w:val="44"/>
        </w:rPr>
        <w:drawing>
          <wp:inline distT="0" distB="0" distL="0" distR="0">
            <wp:extent cx="2133600" cy="1396538"/>
            <wp:effectExtent l="0" t="0" r="0" b="0"/>
            <wp:docPr id="15" name="Рисунок 4" descr="D:\Садо\фото\IMG-201710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адо\фото\IMG-20171026-WA002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307" cy="140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04E" w:rsidRDefault="00E6104E">
      <w:pPr>
        <w:rPr>
          <w:rFonts w:ascii="Times New Roman" w:hAnsi="Times New Roman"/>
          <w:i/>
          <w:sz w:val="44"/>
          <w:lang w:val="kk-KZ"/>
        </w:rPr>
      </w:pPr>
    </w:p>
    <w:p w:rsidR="00AF4605" w:rsidRDefault="00AF4605" w:rsidP="00AF4605">
      <w:pPr>
        <w:jc w:val="center"/>
        <w:rPr>
          <w:rFonts w:ascii="Times New Roman" w:hAnsi="Times New Roman"/>
          <w:i/>
          <w:noProof/>
          <w:sz w:val="44"/>
          <w:lang w:val="kk-KZ"/>
        </w:rPr>
      </w:pPr>
      <w:r>
        <w:rPr>
          <w:rFonts w:ascii="Times New Roman" w:hAnsi="Times New Roman"/>
          <w:i/>
          <w:noProof/>
          <w:sz w:val="44"/>
          <w:lang w:val="kk-KZ"/>
        </w:rPr>
        <w:t xml:space="preserve">  </w:t>
      </w:r>
      <w:r w:rsidR="00D62D3F">
        <w:rPr>
          <w:rFonts w:ascii="Times New Roman" w:hAnsi="Times New Roman"/>
          <w:i/>
          <w:noProof/>
          <w:sz w:val="44"/>
        </w:rPr>
        <w:drawing>
          <wp:inline distT="0" distB="0" distL="0" distR="0">
            <wp:extent cx="2368628" cy="1333500"/>
            <wp:effectExtent l="0" t="0" r="0" b="0"/>
            <wp:docPr id="7" name="Рисунок 7" descr="D:\Садо\фото\IMG-2017102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адо\фото\IMG-20171026-WA003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72" cy="134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noProof/>
          <w:sz w:val="44"/>
          <w:lang w:val="kk-KZ"/>
        </w:rPr>
        <w:t xml:space="preserve">    </w:t>
      </w:r>
      <w:r w:rsidR="00D62D3F">
        <w:rPr>
          <w:rFonts w:ascii="Times New Roman" w:hAnsi="Times New Roman"/>
          <w:i/>
          <w:noProof/>
          <w:sz w:val="44"/>
        </w:rPr>
        <w:drawing>
          <wp:inline distT="0" distB="0" distL="0" distR="0">
            <wp:extent cx="2148683" cy="1209675"/>
            <wp:effectExtent l="0" t="0" r="0" b="0"/>
            <wp:docPr id="6" name="Рисунок 6" descr="D:\Садо\фото\IMG-2017102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адо\фото\IMG-20171026-WA002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192" cy="122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605" w:rsidRDefault="00AF4605" w:rsidP="00AF4605">
      <w:pPr>
        <w:jc w:val="center"/>
        <w:rPr>
          <w:rFonts w:ascii="Times New Roman" w:hAnsi="Times New Roman"/>
          <w:i/>
          <w:noProof/>
          <w:sz w:val="44"/>
          <w:lang w:val="kk-KZ"/>
        </w:rPr>
      </w:pPr>
    </w:p>
    <w:p w:rsidR="00AF4605" w:rsidRDefault="00D62D3F" w:rsidP="00AF4605">
      <w:pPr>
        <w:jc w:val="center"/>
        <w:rPr>
          <w:rFonts w:ascii="Times New Roman" w:hAnsi="Times New Roman"/>
          <w:i/>
          <w:noProof/>
          <w:sz w:val="44"/>
          <w:lang w:val="kk-KZ"/>
        </w:rPr>
      </w:pPr>
      <w:r>
        <w:rPr>
          <w:rFonts w:ascii="Times New Roman" w:hAnsi="Times New Roman"/>
          <w:i/>
          <w:noProof/>
          <w:sz w:val="44"/>
        </w:rPr>
        <w:drawing>
          <wp:inline distT="0" distB="0" distL="0" distR="0">
            <wp:extent cx="2390775" cy="1418527"/>
            <wp:effectExtent l="0" t="0" r="0" b="0"/>
            <wp:docPr id="5" name="Рисунок 5" descr="D:\Садо\фото\IMG-2017102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адо\фото\IMG-20171026-WA002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383" cy="142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605">
        <w:rPr>
          <w:rFonts w:ascii="Times New Roman" w:hAnsi="Times New Roman"/>
          <w:i/>
          <w:noProof/>
          <w:sz w:val="44"/>
          <w:lang w:val="kk-KZ"/>
        </w:rPr>
        <w:t xml:space="preserve">    </w:t>
      </w:r>
      <w:r>
        <w:rPr>
          <w:rFonts w:ascii="Times New Roman" w:hAnsi="Times New Roman"/>
          <w:i/>
          <w:noProof/>
          <w:sz w:val="44"/>
        </w:rPr>
        <w:drawing>
          <wp:inline distT="0" distB="0" distL="0" distR="0">
            <wp:extent cx="2209800" cy="1399540"/>
            <wp:effectExtent l="0" t="0" r="0" b="0"/>
            <wp:docPr id="4" name="Рисунок 4" descr="D:\Садо\фото\IMG-201710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адо\фото\IMG-20171026-WA002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729" cy="14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D3F" w:rsidRPr="00160DB1" w:rsidRDefault="00D62D3F" w:rsidP="00AF4605">
      <w:pPr>
        <w:jc w:val="center"/>
        <w:rPr>
          <w:rFonts w:ascii="Times New Roman" w:hAnsi="Times New Roman"/>
          <w:i/>
          <w:sz w:val="44"/>
          <w:lang w:val="kk-KZ"/>
        </w:rPr>
      </w:pPr>
      <w:r>
        <w:rPr>
          <w:rFonts w:ascii="Times New Roman" w:hAnsi="Times New Roman"/>
          <w:i/>
          <w:noProof/>
          <w:sz w:val="44"/>
        </w:rPr>
        <w:drawing>
          <wp:inline distT="0" distB="0" distL="0" distR="0">
            <wp:extent cx="2828925" cy="1885950"/>
            <wp:effectExtent l="19050" t="0" r="0" b="0"/>
            <wp:docPr id="3" name="Рисунок 3" descr="D:\Садо\фото\IMG-201710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адо\фото\IMG-20171026-WA002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088" cy="188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D3F" w:rsidRPr="00160DB1" w:rsidSect="00E6104E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05" w:rsidRDefault="005B3905" w:rsidP="008E133E">
      <w:r>
        <w:separator/>
      </w:r>
    </w:p>
  </w:endnote>
  <w:endnote w:type="continuationSeparator" w:id="0">
    <w:p w:rsidR="005B3905" w:rsidRDefault="005B3905" w:rsidP="008E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05" w:rsidRDefault="005B3905" w:rsidP="008E133E">
      <w:r>
        <w:separator/>
      </w:r>
    </w:p>
  </w:footnote>
  <w:footnote w:type="continuationSeparator" w:id="0">
    <w:p w:rsidR="005B3905" w:rsidRDefault="005B3905" w:rsidP="008E1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E4"/>
    <w:rsid w:val="00006B75"/>
    <w:rsid w:val="00033F02"/>
    <w:rsid w:val="00123785"/>
    <w:rsid w:val="00131005"/>
    <w:rsid w:val="00160DB1"/>
    <w:rsid w:val="001C1F53"/>
    <w:rsid w:val="00200C8A"/>
    <w:rsid w:val="002206C2"/>
    <w:rsid w:val="002A04BB"/>
    <w:rsid w:val="002B2986"/>
    <w:rsid w:val="002D6A3D"/>
    <w:rsid w:val="00341B22"/>
    <w:rsid w:val="00342FB7"/>
    <w:rsid w:val="00353E76"/>
    <w:rsid w:val="003943F0"/>
    <w:rsid w:val="003B311A"/>
    <w:rsid w:val="003B77A5"/>
    <w:rsid w:val="003C0521"/>
    <w:rsid w:val="003D2E8A"/>
    <w:rsid w:val="003E0988"/>
    <w:rsid w:val="004458AC"/>
    <w:rsid w:val="00492FA1"/>
    <w:rsid w:val="004C2A7E"/>
    <w:rsid w:val="004E09F3"/>
    <w:rsid w:val="00572B33"/>
    <w:rsid w:val="00592825"/>
    <w:rsid w:val="005B3905"/>
    <w:rsid w:val="005F3617"/>
    <w:rsid w:val="00626429"/>
    <w:rsid w:val="00627984"/>
    <w:rsid w:val="006F6073"/>
    <w:rsid w:val="00720CA1"/>
    <w:rsid w:val="00784900"/>
    <w:rsid w:val="007C15C8"/>
    <w:rsid w:val="007C6B5D"/>
    <w:rsid w:val="007D22FC"/>
    <w:rsid w:val="007E7497"/>
    <w:rsid w:val="008A7B71"/>
    <w:rsid w:val="008E133E"/>
    <w:rsid w:val="00910331"/>
    <w:rsid w:val="009B7B10"/>
    <w:rsid w:val="009E254F"/>
    <w:rsid w:val="00A259EF"/>
    <w:rsid w:val="00A60AEE"/>
    <w:rsid w:val="00AF4605"/>
    <w:rsid w:val="00B36877"/>
    <w:rsid w:val="00C417E4"/>
    <w:rsid w:val="00C53CE9"/>
    <w:rsid w:val="00C54BE0"/>
    <w:rsid w:val="00C84CE4"/>
    <w:rsid w:val="00D62D3F"/>
    <w:rsid w:val="00D752AD"/>
    <w:rsid w:val="00DC51E4"/>
    <w:rsid w:val="00E5176C"/>
    <w:rsid w:val="00E6104E"/>
    <w:rsid w:val="00E73642"/>
    <w:rsid w:val="00EB4216"/>
    <w:rsid w:val="00EB5A3B"/>
    <w:rsid w:val="00F828D3"/>
    <w:rsid w:val="00F9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D1D38F"/>
  <w15:docId w15:val="{5AC12BA5-BDB4-4599-A03E-944A1DF6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7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2D6A3D"/>
    <w:rPr>
      <w:b/>
      <w:bCs/>
    </w:rPr>
  </w:style>
  <w:style w:type="table" w:styleId="a4">
    <w:name w:val="Table Grid"/>
    <w:basedOn w:val="a1"/>
    <w:uiPriority w:val="39"/>
    <w:locked/>
    <w:rsid w:val="00572B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133E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33E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E133E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133E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62D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2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9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E788-B3EA-4186-BE9F-E9B5D95E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2017-11-01T18:22:00Z</cp:lastPrinted>
  <dcterms:created xsi:type="dcterms:W3CDTF">2018-02-04T08:26:00Z</dcterms:created>
  <dcterms:modified xsi:type="dcterms:W3CDTF">2018-02-04T08:26:00Z</dcterms:modified>
</cp:coreProperties>
</file>