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47" w:rsidRDefault="005D2578" w:rsidP="005D2578">
      <w:pPr>
        <w:jc w:val="right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7A1EF" wp14:editId="064C1F46">
            <wp:simplePos x="0" y="0"/>
            <wp:positionH relativeFrom="column">
              <wp:posOffset>295275</wp:posOffset>
            </wp:positionH>
            <wp:positionV relativeFrom="paragraph">
              <wp:posOffset>76200</wp:posOffset>
            </wp:positionV>
            <wp:extent cx="1580515" cy="1971675"/>
            <wp:effectExtent l="0" t="0" r="0" b="0"/>
            <wp:wrapSquare wrapText="bothSides"/>
            <wp:docPr id="5" name="Рисунок 5" descr="C:\Users\user\Desktop\Журнал Білім  Аайнасы\Каттабекова Р.Ж.   2 к  сынып\20180108_12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Журнал Білім  Аайнасы\Каттабекова Р.Ж.   2 к  сынып\20180108_123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578" w:rsidRPr="005D2578" w:rsidRDefault="005D2578" w:rsidP="005D2578">
      <w:pPr>
        <w:spacing w:after="0" w:line="240" w:lineRule="auto"/>
        <w:jc w:val="right"/>
        <w:rPr>
          <w:b/>
          <w:sz w:val="28"/>
          <w:szCs w:val="36"/>
          <w:lang w:val="kk-KZ"/>
        </w:rPr>
      </w:pPr>
      <w:r w:rsidRPr="005D2578">
        <w:rPr>
          <w:rFonts w:ascii="Times New Roman" w:hAnsi="Times New Roman" w:cs="Times New Roman"/>
          <w:b/>
          <w:sz w:val="28"/>
          <w:szCs w:val="36"/>
          <w:lang w:val="kk-KZ"/>
        </w:rPr>
        <w:t>Каттабекова Раушан Жарқынбекқызы</w:t>
      </w:r>
      <w:r w:rsidR="009C6D37">
        <w:rPr>
          <w:rFonts w:ascii="Times New Roman" w:hAnsi="Times New Roman" w:cs="Times New Roman"/>
          <w:b/>
          <w:sz w:val="28"/>
          <w:szCs w:val="36"/>
          <w:lang w:val="kk-KZ"/>
        </w:rPr>
        <w:t>,</w:t>
      </w:r>
      <w:r w:rsidRPr="005D2578">
        <w:rPr>
          <w:rFonts w:ascii="Times New Roman" w:hAnsi="Times New Roman" w:cs="Times New Roman"/>
          <w:b/>
          <w:sz w:val="28"/>
          <w:szCs w:val="36"/>
          <w:lang w:val="kk-KZ"/>
        </w:rPr>
        <w:t xml:space="preserve">  </w:t>
      </w:r>
    </w:p>
    <w:p w:rsidR="00AE7B42" w:rsidRPr="005D2578" w:rsidRDefault="00AE7B42" w:rsidP="005D2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  <w:lang w:val="kk-KZ"/>
        </w:rPr>
      </w:pPr>
      <w:r w:rsidRPr="005D2578">
        <w:rPr>
          <w:rFonts w:ascii="Times New Roman" w:hAnsi="Times New Roman" w:cs="Times New Roman"/>
          <w:sz w:val="28"/>
          <w:szCs w:val="36"/>
          <w:lang w:val="kk-KZ"/>
        </w:rPr>
        <w:t xml:space="preserve">№46  мектеп-лицейдің </w:t>
      </w:r>
    </w:p>
    <w:p w:rsidR="005D2578" w:rsidRDefault="005D2578" w:rsidP="005D2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36"/>
          <w:lang w:val="kk-KZ"/>
        </w:rPr>
        <w:t xml:space="preserve">бастауыш сынып </w:t>
      </w:r>
      <w:r w:rsidR="00AE7B42" w:rsidRPr="005D2578">
        <w:rPr>
          <w:rFonts w:ascii="Times New Roman" w:hAnsi="Times New Roman" w:cs="Times New Roman"/>
          <w:sz w:val="28"/>
          <w:szCs w:val="36"/>
          <w:lang w:val="kk-KZ"/>
        </w:rPr>
        <w:t>мұғалімі</w:t>
      </w:r>
      <w:r>
        <w:rPr>
          <w:rFonts w:ascii="Times New Roman" w:hAnsi="Times New Roman" w:cs="Times New Roman"/>
          <w:sz w:val="28"/>
          <w:szCs w:val="36"/>
          <w:lang w:val="kk-KZ"/>
        </w:rPr>
        <w:t>,</w:t>
      </w:r>
    </w:p>
    <w:p w:rsidR="005D2578" w:rsidRPr="005D2578" w:rsidRDefault="005D2578" w:rsidP="005D2578">
      <w:pPr>
        <w:spacing w:after="0" w:line="240" w:lineRule="auto"/>
        <w:jc w:val="right"/>
        <w:rPr>
          <w:lang w:val="kk-KZ"/>
        </w:rPr>
      </w:pPr>
      <w:r w:rsidRPr="005D2578">
        <w:rPr>
          <w:rFonts w:ascii="Times New Roman" w:hAnsi="Times New Roman" w:cs="Times New Roman"/>
          <w:sz w:val="28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kk-KZ"/>
        </w:rPr>
        <w:t xml:space="preserve">Оңтүстік Қазақстан </w:t>
      </w:r>
      <w:r w:rsidRPr="005D2578">
        <w:rPr>
          <w:rFonts w:ascii="Times New Roman" w:hAnsi="Times New Roman" w:cs="Times New Roman"/>
          <w:sz w:val="28"/>
          <w:szCs w:val="36"/>
          <w:lang w:val="kk-KZ"/>
        </w:rPr>
        <w:t>облысы</w:t>
      </w:r>
      <w:r w:rsidR="009C6D37">
        <w:rPr>
          <w:rFonts w:ascii="Times New Roman" w:hAnsi="Times New Roman" w:cs="Times New Roman"/>
          <w:sz w:val="28"/>
          <w:szCs w:val="36"/>
          <w:lang w:val="kk-KZ"/>
        </w:rPr>
        <w:t>,</w:t>
      </w:r>
      <w:bookmarkStart w:id="0" w:name="_GoBack"/>
      <w:bookmarkEnd w:id="0"/>
    </w:p>
    <w:p w:rsidR="005D2578" w:rsidRPr="005D2578" w:rsidRDefault="005D2578" w:rsidP="005D2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  <w:lang w:val="kk-KZ"/>
        </w:rPr>
      </w:pPr>
      <w:r w:rsidRPr="005D2578">
        <w:rPr>
          <w:rFonts w:ascii="Times New Roman" w:hAnsi="Times New Roman" w:cs="Times New Roman"/>
          <w:sz w:val="28"/>
          <w:szCs w:val="36"/>
          <w:lang w:val="kk-KZ"/>
        </w:rPr>
        <w:t>Шымкент қаласы</w:t>
      </w:r>
    </w:p>
    <w:p w:rsidR="00AE7B42" w:rsidRPr="005D2578" w:rsidRDefault="00AE7B42" w:rsidP="005D2578">
      <w:pPr>
        <w:spacing w:after="0" w:line="240" w:lineRule="auto"/>
        <w:rPr>
          <w:rFonts w:ascii="Times New Roman" w:hAnsi="Times New Roman" w:cs="Times New Roman"/>
          <w:sz w:val="28"/>
          <w:szCs w:val="36"/>
          <w:lang w:val="kk-KZ"/>
        </w:rPr>
      </w:pPr>
    </w:p>
    <w:p w:rsidR="00B32D4D" w:rsidRDefault="00B32D4D" w:rsidP="005D2578">
      <w:pPr>
        <w:spacing w:line="240" w:lineRule="auto"/>
        <w:rPr>
          <w:lang w:val="kk-KZ"/>
        </w:rPr>
      </w:pPr>
    </w:p>
    <w:p w:rsidR="00AE7B42" w:rsidRDefault="00AE7B42" w:rsidP="00AE7B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</w:t>
      </w:r>
    </w:p>
    <w:p w:rsidR="00AE7B42" w:rsidRPr="005D2578" w:rsidRDefault="005D2578" w:rsidP="005D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 w:rsidRPr="005D2578">
        <w:rPr>
          <w:rFonts w:ascii="Times New Roman" w:hAnsi="Times New Roman" w:cs="Times New Roman"/>
          <w:b/>
          <w:sz w:val="28"/>
          <w:szCs w:val="36"/>
          <w:lang w:val="kk-KZ"/>
        </w:rPr>
        <w:t>Уақыт. Тәулік</w:t>
      </w:r>
    </w:p>
    <w:p w:rsidR="00AE7B42" w:rsidRPr="008F5A4C" w:rsidRDefault="00AE7B42" w:rsidP="008F5A4C">
      <w:pPr>
        <w:rPr>
          <w:lang w:val="kk-KZ"/>
        </w:rPr>
      </w:pPr>
    </w:p>
    <w:tbl>
      <w:tblPr>
        <w:tblStyle w:val="a5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18"/>
        <w:gridCol w:w="2693"/>
        <w:gridCol w:w="1134"/>
        <w:gridCol w:w="1275"/>
        <w:gridCol w:w="1985"/>
      </w:tblGrid>
      <w:tr w:rsidR="005D2578" w:rsidRPr="00C803C0" w:rsidTr="005D2578">
        <w:trPr>
          <w:trHeight w:val="369"/>
        </w:trPr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2578" w:rsidRPr="005D2578" w:rsidRDefault="005D2578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 «к»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8F5A4C" w:rsidRPr="005D2578" w:rsidTr="005D2578">
        <w:trPr>
          <w:trHeight w:val="55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13B">
              <w:rPr>
                <w:rFonts w:ascii="Times New Roman" w:hAnsi="Times New Roman"/>
                <w:sz w:val="24"/>
                <w:szCs w:val="24"/>
                <w:lang w:val="kk-KZ"/>
              </w:rPr>
              <w:t>2.1.3.4 - ұзындық (см, дм, м)/ масса (кг, ц)/ уақыт (сағ, мин, тәулік, ай, жыл) өлшем бірліктерін олардың арақатысына сүйеніп түрлендіру</w:t>
            </w:r>
          </w:p>
        </w:tc>
      </w:tr>
      <w:tr w:rsidR="008F5A4C" w:rsidRPr="005D2578" w:rsidTr="005D2578">
        <w:trPr>
          <w:trHeight w:val="282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8F5A4C" w:rsidRPr="0065589B" w:rsidRDefault="008F5A4C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орындайды.Өз бетінше жұмыс жасайды. Сұраққа жауап береді.</w:t>
            </w:r>
            <w:r w:rsidR="00711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үлестірме ресурстармен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F5A4C" w:rsidRPr="0065589B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</w:t>
            </w:r>
            <w:r w:rsidR="00711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орындайды, тақырып бойынша қосымша мәліметтер мен дәлелдер келтіре алады.</w:t>
            </w:r>
          </w:p>
        </w:tc>
      </w:tr>
      <w:tr w:rsidR="008F5A4C" w:rsidRPr="005D2578" w:rsidTr="005D2578">
        <w:trPr>
          <w:trHeight w:val="683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8F5A4C" w:rsidRPr="005D2578" w:rsidTr="005D2578">
        <w:trPr>
          <w:trHeight w:val="516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</w:t>
            </w:r>
            <w:r w:rsidR="00711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арналған кеспе қағаздар және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  заттар, топтық тапсырмалар, кері байланыс, стикер.</w:t>
            </w:r>
          </w:p>
        </w:tc>
      </w:tr>
      <w:tr w:rsidR="008F5A4C" w:rsidRPr="0065589B" w:rsidTr="005D257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8F5A4C" w:rsidRPr="0065589B" w:rsidTr="005D257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8F5A4C" w:rsidRPr="0065589B" w:rsidTr="005D2578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8F5A4C" w:rsidRPr="0065589B" w:rsidTr="007117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711777" w:rsidP="00AC6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</w:t>
            </w:r>
            <w:r w:rsidR="008F5A4C"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8F5A4C" w:rsidRPr="00FA763A" w:rsidTr="00711777">
        <w:trPr>
          <w:trHeight w:val="71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Сәлемдесу. </w:t>
            </w:r>
          </w:p>
          <w:p w:rsidR="008F5A4C" w:rsidRPr="0065589B" w:rsidRDefault="00711777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бөлемін</w:t>
            </w:r>
            <w:r w:rsidR="008F5A4C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8F5A4C"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«Билеттер арқылы»</w:t>
            </w:r>
            <w:r w:rsidR="008F5A4C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 Оқушыларды  кассадан  билеттер алып, 1,2,3</w:t>
            </w:r>
            <w:r w:rsidR="008F5A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,4,5,6 </w:t>
            </w:r>
            <w:r w:rsidR="008F5A4C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вагондарға бөлініп от</w:t>
            </w:r>
            <w:r w:rsidR="008F5A4C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8F5A4C" w:rsidRPr="0065589B">
              <w:rPr>
                <w:rFonts w:ascii="Times New Roman" w:hAnsi="Times New Roman"/>
                <w:sz w:val="24"/>
                <w:szCs w:val="24"/>
                <w:lang w:val="kk-KZ"/>
              </w:rPr>
              <w:t>рады.</w:t>
            </w:r>
          </w:p>
          <w:p w:rsidR="008F5A4C" w:rsidRPr="00711777" w:rsidRDefault="008F5A4C" w:rsidP="00AC66C9">
            <w:pPr>
              <w:pStyle w:val="a6"/>
              <w:rPr>
                <w:rFonts w:ascii="Times New Roman" w:hAnsi="Times New Roman"/>
                <w:sz w:val="12"/>
                <w:szCs w:val="24"/>
                <w:lang w:val="kk-KZ"/>
              </w:rPr>
            </w:pPr>
          </w:p>
          <w:p w:rsidR="008F5A4C" w:rsidRPr="00CC60D8" w:rsidRDefault="008F5A4C" w:rsidP="00AC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«Көрші»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қатысушының сол топтың бір мүшесі екендігін сезінуі, бір-біріне жылылық сыйлау.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Нұсқаулық: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Көршіңді оң жақтан құшақта,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Көршіңді сол жақтан құшақта.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8F5A4C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8F5A4C" w:rsidRPr="003C1AED" w:rsidRDefault="008F5A4C" w:rsidP="00AC6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Шуақты көңіл күй сыйлайық</w:t>
            </w:r>
          </w:p>
          <w:p w:rsidR="008F5A4C" w:rsidRDefault="008F5A4C" w:rsidP="00AC66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сабақты пысықтау</w:t>
            </w:r>
          </w:p>
          <w:p w:rsidR="008F5A4C" w:rsidRPr="00DB7758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туған күні қашан?</w:t>
            </w:r>
            <w:r w:rsidR="00711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аттарын рим цифрымен  көрсетеді</w:t>
            </w:r>
            <w:r w:rsidR="00711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1-топ:</w:t>
            </w:r>
          </w:p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«Бақыт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</w:p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</w:p>
          <w:p w:rsidR="008F5A4C" w:rsidRPr="0065589B" w:rsidRDefault="00711777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«Сүйіспеншілік</w:t>
            </w:r>
            <w:r w:rsidR="008F5A4C" w:rsidRPr="0065589B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</w:p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</w:p>
          <w:p w:rsidR="008F5A4C" w:rsidRPr="00332287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«Жарқын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</w:p>
          <w:p w:rsidR="008F5A4C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«Мейірім» </w:t>
            </w:r>
          </w:p>
          <w:p w:rsidR="008F5A4C" w:rsidRPr="00C803C0" w:rsidRDefault="008F5A4C" w:rsidP="00AC66C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0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5-топ</w:t>
            </w:r>
          </w:p>
          <w:p w:rsidR="008F5A4C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«Шапағат»</w:t>
            </w:r>
          </w:p>
          <w:p w:rsidR="008F5A4C" w:rsidRPr="00C803C0" w:rsidRDefault="008F5A4C" w:rsidP="00AC66C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0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6-топ</w:t>
            </w:r>
          </w:p>
          <w:p w:rsidR="008F5A4C" w:rsidRPr="0065589B" w:rsidRDefault="008F5A4C" w:rsidP="00AC66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«Сезім»</w:t>
            </w:r>
          </w:p>
        </w:tc>
      </w:tr>
      <w:tr w:rsidR="008F5A4C" w:rsidRPr="0065589B" w:rsidTr="00711777">
        <w:trPr>
          <w:trHeight w:val="21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8F5A4C" w:rsidRDefault="008F5A4C" w:rsidP="00AC66C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8F5A4C" w:rsidRPr="00547231" w:rsidRDefault="008F5A4C" w:rsidP="00AC66C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472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№1 Сағаттар қандай уақытты көрсетіп тұр?</w:t>
            </w:r>
          </w:p>
          <w:p w:rsidR="008F5A4C" w:rsidRPr="00C803C0" w:rsidRDefault="008F5A4C" w:rsidP="00AC66C9">
            <w:pPr>
              <w:pStyle w:val="a6"/>
              <w:rPr>
                <w:rStyle w:val="apple-converted-space"/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</w:pPr>
            <w:r w:rsidRPr="00FA763A"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Ертеде адамдар сағат пайда болмас бұрын уақытты күнге қарап, әтештің шақырғанына қарап, тіпті кей елдерде есектің ақырғанына қарап та ажырата білген. Қазақтар күнге қарап уақытты болжаған.</w:t>
            </w:r>
            <w:r w:rsidR="00711777"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FA763A"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Ең алғаш рет сағат Қытай елінде пайда болған. Қазіргі кезде сағаттардың түрлері өте көп. Суға төзімді сағаттар, аса суыққа төзімді сағаттар, жар сағаты, қол сағаты, жүзік - сағаттар, электронды сағаттар, қалта сағаттары т. б. бар.</w:t>
            </w:r>
            <w:r w:rsidRPr="00FA763A">
              <w:rPr>
                <w:rStyle w:val="apple-converted-space"/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 </w:t>
            </w:r>
            <w:r w:rsidRPr="00FA763A">
              <w:rPr>
                <w:rFonts w:ascii="Times New Roman KZ" w:hAnsi="Times New Roman KZ" w:cs="Arial"/>
                <w:color w:val="333333"/>
                <w:sz w:val="24"/>
                <w:szCs w:val="28"/>
                <w:lang w:val="kk-KZ"/>
              </w:rPr>
              <w:br/>
            </w:r>
            <w:r w:rsidRPr="00FA763A"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Сағаттың ішіне жазылған сандар циферблат деп аталады. Сағаттың екі тілі немесе үш тілі болады. Олар: сағаттық тіл (қысқа тілі), минуттық тіл (ұзындау тілі), секундтық тіл (жүріп бара жатырған тілі) деп аталады. Минуттық тілі 60 айналғанда 1 сағат болады. 1 сағатта=60 минут бар. Қысқаша сағ. мин. деп белгіленеді</w:t>
            </w:r>
            <w:r w:rsidRPr="00FA763A">
              <w:rPr>
                <w:rStyle w:val="apple-converted-space"/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 </w:t>
            </w:r>
            <w:r w:rsidRPr="00FA763A">
              <w:rPr>
                <w:rFonts w:ascii="Times New Roman KZ" w:hAnsi="Times New Roman KZ" w:cs="Arial"/>
                <w:color w:val="333333"/>
                <w:sz w:val="24"/>
                <w:szCs w:val="28"/>
                <w:lang w:val="kk-KZ"/>
              </w:rPr>
              <w:br/>
            </w:r>
            <w:r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Сағаттардың кейбірі Рим цифры</w:t>
            </w:r>
            <w:r w:rsidRPr="00FA763A"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>мен таңбалана</w:t>
            </w:r>
            <w:r>
              <w:rPr>
                <w:rFonts w:ascii="Times New Roman KZ" w:hAnsi="Times New Roman KZ" w:cs="Arial"/>
                <w:color w:val="333333"/>
                <w:sz w:val="24"/>
                <w:szCs w:val="28"/>
                <w:shd w:val="clear" w:color="auto" w:fill="FFFFFF"/>
                <w:lang w:val="kk-KZ"/>
              </w:rPr>
              <w:t xml:space="preserve">ды. Оларды оқып - тани </w:t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білеміз, еске т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ү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сірейік.</w:t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.</w:t>
            </w:r>
            <w:r w:rsidRPr="00C803C0">
              <w:rPr>
                <w:rStyle w:val="apple-converted-space"/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 </w:t>
            </w:r>
            <w:r w:rsidRPr="00C803C0">
              <w:rPr>
                <w:rFonts w:ascii="Times New Roman KZ" w:hAnsi="Times New Roman KZ"/>
                <w:sz w:val="24"/>
                <w:szCs w:val="28"/>
                <w:lang w:val="kk-KZ"/>
              </w:rPr>
              <w:br/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І ІІ ІІІ ІV V VІ VІІ VІІІ ІХ Х ХІ ХІІ    1 2 3 4 5 6 7 8 9 10 11 12</w:t>
            </w:r>
            <w:r w:rsidRPr="00C803C0">
              <w:rPr>
                <w:rStyle w:val="apple-converted-space"/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 </w:t>
            </w:r>
            <w:r w:rsidR="009C6D37">
              <w:rPr>
                <w:rFonts w:ascii="Times New Roman KZ" w:hAnsi="Times New Roman KZ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32" descr="Картинки по запросу настольные  стенные  часы    фото муль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8ACC4" id="AutoShape 32" o:spid="_x0000_s1026" alt="Картинки по запросу настольные  стенные  часы    фото муль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u6peQXAwAAKw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 w:rsidRPr="009112D8">
              <w:rPr>
                <w:rFonts w:ascii="Times New Roman KZ" w:hAnsi="Times New Roman KZ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6ED6FC1" wp14:editId="3DE5264A">
                  <wp:simplePos x="0" y="0"/>
                  <wp:positionH relativeFrom="column">
                    <wp:posOffset>4846764</wp:posOffset>
                  </wp:positionH>
                  <wp:positionV relativeFrom="paragraph">
                    <wp:posOffset>-300546</wp:posOffset>
                  </wp:positionV>
                  <wp:extent cx="704253" cy="583894"/>
                  <wp:effectExtent l="19050" t="0" r="597" b="0"/>
                  <wp:wrapNone/>
                  <wp:docPr id="3" name="Рисунок 2" descr="C:\Documents and Settings\User\Мои документы\Downloads\TB1fRnIKVXXXXaFXpXXXXXXXXXX_!!0-item_pic.jpg_21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Downloads\TB1fRnIKVXXXXaFXpXXXXXXXXXX_!!0-item_pic.jpg_21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53" cy="583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3C0">
              <w:rPr>
                <w:rFonts w:ascii="Times New Roman KZ" w:hAnsi="Times New Roman KZ"/>
                <w:sz w:val="24"/>
                <w:shd w:val="clear" w:color="auto" w:fill="FFFFFF"/>
                <w:lang w:val="kk-KZ"/>
              </w:rPr>
              <w:t>Т</w:t>
            </w:r>
            <w:r w:rsidRPr="00C803C0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ә</w:t>
            </w:r>
            <w:r w:rsidRPr="00C803C0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улік</w:t>
            </w:r>
            <w:r w:rsidRPr="00C803C0">
              <w:rPr>
                <w:rStyle w:val="apple-converted-space"/>
                <w:rFonts w:ascii="Times New Roman KZ" w:hAnsi="Times New Roman KZ"/>
                <w:sz w:val="24"/>
                <w:shd w:val="clear" w:color="auto" w:fill="FFFFFF"/>
                <w:lang w:val="kk-KZ"/>
              </w:rPr>
              <w:t> </w:t>
            </w:r>
            <w:r w:rsidRPr="00C803C0">
              <w:rPr>
                <w:rFonts w:ascii="Times New Roman KZ" w:hAnsi="Times New Roman KZ"/>
                <w:sz w:val="24"/>
                <w:shd w:val="clear" w:color="auto" w:fill="FFFFFF"/>
                <w:lang w:val="kk-KZ"/>
              </w:rPr>
              <w:t>– тетелес бір к</w:t>
            </w:r>
            <w:r w:rsidRPr="00C803C0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ү</w:t>
            </w:r>
            <w:r w:rsidRPr="00C803C0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н мен бір т</w:t>
            </w:r>
            <w:r w:rsidRPr="00C803C0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ү</w:t>
            </w:r>
            <w:r w:rsidRPr="00C803C0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нні</w:t>
            </w:r>
            <w:r w:rsidRPr="00C803C0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ң</w:t>
            </w:r>
            <w:r w:rsidRPr="00C803C0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 xml:space="preserve"> </w:t>
            </w:r>
            <w:r w:rsidRPr="00C803C0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қ</w:t>
            </w:r>
            <w:r w:rsidRPr="00C803C0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осындысы.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Апта – 1 аптада  7  күн бар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Ай – 1 айда 30 немесе 31 күн болады</w:t>
            </w:r>
          </w:p>
          <w:p w:rsidR="008F5A4C" w:rsidRPr="00711777" w:rsidRDefault="008F5A4C" w:rsidP="00AC66C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711777">
              <w:rPr>
                <w:rFonts w:ascii="Times New Roman" w:hAnsi="Times New Roman" w:cs="Times New Roman"/>
                <w:sz w:val="24"/>
                <w:lang w:val="kk-KZ"/>
              </w:rPr>
              <w:t>Жыл -  1 жылда  12 ай бар</w:t>
            </w:r>
          </w:p>
          <w:p w:rsidR="008F5A4C" w:rsidRPr="00711777" w:rsidRDefault="008F5A4C" w:rsidP="00AC66C9">
            <w:pPr>
              <w:pStyle w:val="a6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11777">
              <w:rPr>
                <w:rFonts w:ascii="Times New Roman" w:hAnsi="Times New Roman" w:cs="Times New Roman"/>
                <w:sz w:val="24"/>
                <w:lang w:val="kk-KZ"/>
              </w:rPr>
              <w:t>Ғас</w:t>
            </w:r>
            <w:r w:rsidR="00711777">
              <w:rPr>
                <w:rFonts w:ascii="Times New Roman" w:hAnsi="Times New Roman" w:cs="Times New Roman"/>
                <w:sz w:val="24"/>
                <w:lang w:val="kk-KZ"/>
              </w:rPr>
              <w:t>ыр – 1 ғасырда 100  жыл бар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</w:pPr>
            <w:r w:rsidRPr="00547231">
              <w:rPr>
                <w:rFonts w:ascii="Times New Roman KZ" w:hAnsi="Times New Roman KZ" w:cs="Calibri"/>
                <w:b/>
                <w:sz w:val="24"/>
                <w:szCs w:val="28"/>
                <w:shd w:val="clear" w:color="auto" w:fill="FFFFFF"/>
                <w:lang w:val="kk-KZ"/>
              </w:rPr>
              <w:t>№2 "Кім көп біледі</w:t>
            </w:r>
            <w:r w:rsidR="00711777">
              <w:rPr>
                <w:rFonts w:ascii="Times New Roman KZ" w:hAnsi="Times New Roman KZ" w:cs="Calibri"/>
                <w:b/>
                <w:sz w:val="24"/>
                <w:szCs w:val="28"/>
                <w:shd w:val="clear" w:color="auto" w:fill="FFFFFF"/>
                <w:lang w:val="kk-KZ"/>
              </w:rPr>
              <w:t>?</w:t>
            </w:r>
            <w:r w:rsidRPr="00547231">
              <w:rPr>
                <w:rFonts w:ascii="Times New Roman KZ" w:hAnsi="Times New Roman KZ" w:cs="Calibri"/>
                <w:b/>
                <w:sz w:val="24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C803C0">
              <w:rPr>
                <w:rFonts w:ascii="Times New Roman KZ" w:hAnsi="Times New Roman KZ"/>
                <w:sz w:val="24"/>
                <w:szCs w:val="28"/>
                <w:lang w:val="kk-KZ"/>
              </w:rPr>
              <w:br/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-</w:t>
            </w:r>
            <w:r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Та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ң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ерте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ң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 xml:space="preserve"> нешеде т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ұ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ратыны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ң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ды;</w:t>
            </w:r>
            <w:r w:rsidRPr="00C803C0">
              <w:rPr>
                <w:rStyle w:val="apple-converted-space"/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 </w:t>
            </w:r>
            <w:r w:rsidRPr="00C803C0">
              <w:rPr>
                <w:rFonts w:ascii="Times New Roman KZ" w:hAnsi="Times New Roman KZ"/>
                <w:sz w:val="24"/>
                <w:szCs w:val="28"/>
                <w:lang w:val="kk-KZ"/>
              </w:rPr>
              <w:br/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- Саба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ғ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ы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ң</w:t>
            </w:r>
            <w:r w:rsidR="00711777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 xml:space="preserve"> нешеде басталатынын;</w:t>
            </w:r>
          </w:p>
          <w:p w:rsidR="008F5A4C" w:rsidRDefault="00711777" w:rsidP="00AC66C9">
            <w:pPr>
              <w:pStyle w:val="a6"/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- Сабағың нешеде бітетінін;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- Кешкі асыңды нешеде ішесің</w:t>
            </w:r>
            <w:r w:rsidR="00711777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;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 xml:space="preserve">- Кешке нешеде ұйқыға жататыныңды 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са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ғ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ат тілдері ар</w:t>
            </w:r>
            <w:r w:rsidRPr="00C803C0">
              <w:rPr>
                <w:rFonts w:ascii="Times New Roman KZ" w:hAnsi="Times New Roman KZ" w:cs="Arial"/>
                <w:sz w:val="24"/>
                <w:szCs w:val="28"/>
                <w:shd w:val="clear" w:color="auto" w:fill="FFFFFF"/>
                <w:lang w:val="kk-KZ"/>
              </w:rPr>
              <w:t>қ</w:t>
            </w:r>
            <w:r w:rsidRPr="00C803C0"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 xml:space="preserve">ылы </w:t>
            </w:r>
            <w:r>
              <w:rPr>
                <w:rFonts w:ascii="Times New Roman KZ" w:hAnsi="Times New Roman KZ" w:cs="Calibri"/>
                <w:sz w:val="24"/>
                <w:szCs w:val="28"/>
                <w:shd w:val="clear" w:color="auto" w:fill="FFFFFF"/>
                <w:lang w:val="kk-KZ"/>
              </w:rPr>
              <w:t>айтып бер.</w:t>
            </w:r>
            <w:r w:rsidRPr="00C803C0">
              <w:rPr>
                <w:rFonts w:ascii="Times New Roman KZ" w:hAnsi="Times New Roman KZ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Біз уақытты үнемдеп пайдалану керекпіз.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Уақытты алтынға теңеген өйткені біз өткен уакытымызды қайтып қайтара алмаймыз.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Сергіту сәті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B2E24">
              <w:rPr>
                <w:rFonts w:ascii="Times New Roman KZ" w:hAnsi="Times New Roman KZ"/>
                <w:sz w:val="24"/>
                <w:szCs w:val="24"/>
                <w:lang w:val="kk-KZ"/>
              </w:rPr>
              <w:t>Сағаттың тіліндей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Иіліп оңға бір</w:t>
            </w:r>
            <w:r w:rsidR="009C6D37">
              <w:rPr>
                <w:rFonts w:ascii="Times New Roman KZ" w:hAnsi="Times New Roman KZ"/>
                <w:sz w:val="24"/>
                <w:szCs w:val="24"/>
                <w:lang w:val="kk-KZ"/>
              </w:rPr>
              <w:t>,</w:t>
            </w:r>
          </w:p>
          <w:p w:rsidR="008F5A4C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Иіліп солға бір</w:t>
            </w:r>
            <w:r w:rsidR="009C6D37">
              <w:rPr>
                <w:rFonts w:ascii="Times New Roman KZ" w:hAnsi="Times New Roman KZ"/>
                <w:sz w:val="24"/>
                <w:szCs w:val="24"/>
                <w:lang w:val="kk-KZ"/>
              </w:rPr>
              <w:t>,</w:t>
            </w:r>
          </w:p>
          <w:p w:rsidR="008F5A4C" w:rsidRDefault="009C6D37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Сағатқа қарап-</w:t>
            </w:r>
            <w:r w:rsidR="008F5A4C">
              <w:rPr>
                <w:rFonts w:ascii="Times New Roman KZ" w:hAnsi="Times New Roman KZ"/>
                <w:sz w:val="24"/>
                <w:szCs w:val="24"/>
                <w:lang w:val="kk-KZ"/>
              </w:rPr>
              <w:t>ақ</w:t>
            </w:r>
          </w:p>
          <w:p w:rsidR="008F5A4C" w:rsidRPr="002B2E24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Жаттығу оңай-ақ</w:t>
            </w:r>
            <w:r w:rsidR="009C6D37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  <w:p w:rsidR="008F5A4C" w:rsidRPr="002B2E24" w:rsidRDefault="008F5A4C" w:rsidP="00AC66C9">
            <w:pPr>
              <w:pStyle w:val="a6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B2E24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Д</w:t>
            </w:r>
            <w:r w:rsidRPr="002B2E24">
              <w:rPr>
                <w:rFonts w:ascii="Times New Roman KZ" w:hAnsi="Times New Roman KZ" w:cs="Arial"/>
                <w:b/>
                <w:sz w:val="24"/>
                <w:szCs w:val="24"/>
                <w:lang w:val="kk-KZ"/>
              </w:rPr>
              <w:t>ә</w:t>
            </w:r>
            <w:r w:rsidRPr="002B2E24">
              <w:rPr>
                <w:rFonts w:ascii="Times New Roman KZ" w:hAnsi="Times New Roman KZ" w:cs="Calibri"/>
                <w:b/>
                <w:sz w:val="24"/>
                <w:szCs w:val="24"/>
                <w:lang w:val="kk-KZ"/>
              </w:rPr>
              <w:t>птермен  ж</w:t>
            </w:r>
            <w:r w:rsidRPr="002B2E24">
              <w:rPr>
                <w:rFonts w:ascii="Times New Roman KZ" w:hAnsi="Times New Roman KZ" w:cs="Arial"/>
                <w:b/>
                <w:sz w:val="24"/>
                <w:szCs w:val="24"/>
                <w:lang w:val="kk-KZ"/>
              </w:rPr>
              <w:t>ұ</w:t>
            </w:r>
            <w:r w:rsidRPr="002B2E24">
              <w:rPr>
                <w:rFonts w:ascii="Times New Roman KZ" w:hAnsi="Times New Roman KZ" w:cs="Calibri"/>
                <w:b/>
                <w:sz w:val="24"/>
                <w:szCs w:val="24"/>
                <w:lang w:val="kk-KZ"/>
              </w:rPr>
              <w:t>мыс</w:t>
            </w:r>
            <w:r w:rsidRPr="002B2E24">
              <w:rPr>
                <w:rFonts w:ascii="Times New Roman KZ" w:hAnsi="Times New Roman KZ" w:cs="Calibri"/>
                <w:sz w:val="24"/>
                <w:szCs w:val="24"/>
                <w:lang w:val="kk-KZ"/>
              </w:rPr>
              <w:t>.</w:t>
            </w:r>
          </w:p>
          <w:p w:rsidR="008F5A4C" w:rsidRPr="00547231" w:rsidRDefault="008F5A4C" w:rsidP="00AC66C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472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№3 Теңдіктерді толықтыр.  «Кім тапқыр» ойыны.</w:t>
            </w:r>
          </w:p>
          <w:p w:rsidR="008F5A4C" w:rsidRDefault="008F5A4C" w:rsidP="00AC6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100-7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 93       93+7=100       48+2=50       90-7=83</w:t>
            </w:r>
          </w:p>
          <w:p w:rsidR="008F5A4C" w:rsidRPr="00533527" w:rsidRDefault="008F5A4C" w:rsidP="00AC6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100-5=95       95+5= 100        88+9=97       50-8=42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8F5A4C" w:rsidRPr="005D2578" w:rsidTr="00711777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тапсырмаларды орындау.</w:t>
            </w:r>
          </w:p>
          <w:p w:rsidR="008F5A4C" w:rsidRPr="001F176D" w:rsidRDefault="008F5A4C" w:rsidP="00AC66C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7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№4 а) Салыстыр. Топтық жұмыс (Плакатқа жазылған тапсырмалар  әр топқа беріледі) Постер қорғау </w:t>
            </w:r>
          </w:p>
          <w:p w:rsidR="008F5A4C" w:rsidRPr="007D2058" w:rsidRDefault="008F5A4C" w:rsidP="00AC66C9">
            <w:pPr>
              <w:tabs>
                <w:tab w:val="left" w:pos="1804"/>
                <w:tab w:val="center" w:pos="3648"/>
                <w:tab w:val="left" w:pos="5135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2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 </w:t>
            </w:r>
            <w:r w:rsidRPr="007D2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2-топ</w:t>
            </w:r>
            <w:r w:rsidRPr="007D2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3-топ </w:t>
            </w:r>
            <w:r w:rsidRPr="007D2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4-топ </w:t>
            </w:r>
          </w:p>
          <w:p w:rsidR="008F5A4C" w:rsidRDefault="008F5A4C" w:rsidP="00AC66C9">
            <w:pPr>
              <w:tabs>
                <w:tab w:val="left" w:pos="1140"/>
                <w:tab w:val="left" w:pos="5135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5дм1см * 5дм      15сағ*1тәул         11кг*1ц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88л* 98л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20сағ*1тәул       1сағ6мин*76мин   2тәул*50сағ   1сағ20мин*90мин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5-топ                                     6-топ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1сағ+30 мин*2сағ               200кг-100кг*1ц</w:t>
            </w:r>
          </w:p>
          <w:p w:rsidR="008F5A4C" w:rsidRPr="001F176D" w:rsidRDefault="008F5A4C" w:rsidP="00AC66C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100см-50см*5дм                70мин*1сағ15мин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0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«Есіңе сақта»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Сағат неше болды ?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сағат отыз минут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сағат жиырма минут </w:t>
            </w:r>
          </w:p>
          <w:p w:rsidR="008F5A4C" w:rsidRDefault="008F5A4C" w:rsidP="00AC66C9">
            <w:pPr>
              <w:tabs>
                <w:tab w:val="left" w:pos="11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Онсегіз нөл-нөл</w:t>
            </w:r>
          </w:p>
          <w:p w:rsidR="008F5A4C" w:rsidRPr="00533527" w:rsidRDefault="008F5A4C" w:rsidP="009C6D37">
            <w:pPr>
              <w:tabs>
                <w:tab w:val="left" w:pos="11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Жиырма екі нөл-нөл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533527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</w:t>
            </w:r>
            <w:r w:rsidR="009C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қабырғаға ілінген  ватмандар, түрлі-түсті маркерле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</w:t>
            </w:r>
            <w:r w:rsidR="009C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</w:t>
            </w:r>
          </w:p>
        </w:tc>
      </w:tr>
      <w:tr w:rsidR="008F5A4C" w:rsidRPr="0065589B" w:rsidTr="00711777">
        <w:trPr>
          <w:trHeight w:val="79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570E9B" w:rsidRDefault="008F5A4C" w:rsidP="00AC66C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«Қыдырып қайтайық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!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</w:p>
          <w:p w:rsidR="008F5A4C" w:rsidRPr="00570E9B" w:rsidRDefault="008F5A4C" w:rsidP="00AC66C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  <w:p w:rsidR="008F5A4C" w:rsidRPr="00570E9B" w:rsidRDefault="008F5A4C" w:rsidP="00AC66C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570E9B" w:rsidRDefault="008F5A4C" w:rsidP="00AC66C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8F5A4C" w:rsidRPr="00C717BA" w:rsidTr="00711777">
        <w:trPr>
          <w:trHeight w:val="136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8F5A4C" w:rsidRPr="0065589B" w:rsidRDefault="008F5A4C" w:rsidP="00AC66C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5A4C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қорыту   </w:t>
            </w:r>
          </w:p>
          <w:p w:rsidR="008F5A4C" w:rsidRDefault="008F5A4C" w:rsidP="00AC66C9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9112D8">
              <w:rPr>
                <w:rFonts w:ascii="Times New Roman KZ" w:hAnsi="Times New Roman KZ"/>
                <w:b/>
                <w:color w:val="000000"/>
                <w:sz w:val="28"/>
                <w:szCs w:val="28"/>
                <w:lang w:val="kk-KZ"/>
              </w:rPr>
              <w:t>Қызықты қосымша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тапсырмаларды орында:</w:t>
            </w:r>
          </w:p>
          <w:p w:rsidR="008F5A4C" w:rsidRDefault="00AE7B42" w:rsidP="00AC66C9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B16A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FAC34C" wp14:editId="2122E8FE">
                  <wp:extent cx="3235569" cy="1505243"/>
                  <wp:effectExtent l="0" t="0" r="0" b="0"/>
                  <wp:docPr id="4" name="Рисунок 1" descr="Картинки по запросу уақыт өлшем бірліктері слай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Картинки по запросу уақыт өлшем бірліктері слай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48781" r="2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980" cy="1510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511C75" wp14:editId="69BD9994">
                  <wp:extent cx="2658264" cy="1716258"/>
                  <wp:effectExtent l="0" t="0" r="0" b="0"/>
                  <wp:docPr id="11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0864" t="23077" r="26749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940" cy="172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E7B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орындайды.</w:t>
            </w:r>
            <w:r w:rsidRPr="00B16A3C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8F5A4C" w:rsidRPr="005D2578" w:rsidTr="00711777">
        <w:trPr>
          <w:trHeight w:val="7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«Білім қоржыны» кері байланыс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EA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9B9C43E" wp14:editId="56AA5391">
                  <wp:extent cx="3829050" cy="1647825"/>
                  <wp:effectExtent l="0" t="0" r="0" b="0"/>
                  <wp:docPr id="56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3846125" cy="165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әсерлерін стикерге жазып, қоржындарға жабыстырады.</w:t>
            </w:r>
          </w:p>
        </w:tc>
      </w:tr>
      <w:tr w:rsidR="008F5A4C" w:rsidRPr="005D2578" w:rsidTr="005D2578">
        <w:tc>
          <w:tcPr>
            <w:tcW w:w="10206" w:type="dxa"/>
            <w:gridSpan w:val="7"/>
          </w:tcPr>
          <w:p w:rsidR="008F5A4C" w:rsidRPr="0065589B" w:rsidRDefault="008F5A4C" w:rsidP="00A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оқулықта қалған тапсырманы аяқтау.</w:t>
            </w:r>
          </w:p>
        </w:tc>
      </w:tr>
      <w:tr w:rsidR="008F5A4C" w:rsidRPr="0065589B" w:rsidTr="005D2578"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8F5A4C" w:rsidRPr="0076088E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76088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Саралау – Мен  қосымша</w:t>
            </w:r>
          </w:p>
          <w:p w:rsidR="008F5A4C" w:rsidRPr="00346F50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76088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көмек көрсетуд</w:t>
            </w:r>
            <w:r w:rsidRPr="00346F5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і қалай</w:t>
            </w:r>
          </w:p>
          <w:p w:rsidR="008F5A4C" w:rsidRPr="00346F50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346F5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жоспарлай</w:t>
            </w:r>
            <w:r w:rsidRPr="0076088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мын</w:t>
            </w:r>
            <w:r w:rsidRPr="00346F5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? </w:t>
            </w:r>
            <w:r w:rsidRPr="0076088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Pr="00346F5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қабілеті жоғары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 </w:t>
            </w:r>
            <w:r w:rsidRPr="00346F5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оқушыларға тапсырманы</w:t>
            </w:r>
          </w:p>
          <w:p w:rsidR="008F5A4C" w:rsidRPr="00FC0103" w:rsidRDefault="008F5A4C" w:rsidP="00AE7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C0103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күрделендіруді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Pr="00FC0103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қалай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Pr="00FC0103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жоспарлай</w:t>
            </w:r>
            <w:r w:rsidRPr="0076088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мын</w:t>
            </w:r>
            <w:r w:rsidRPr="00FC0103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A4C" w:rsidRPr="00722F5F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722F5F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Бағалау </w:t>
            </w:r>
            <w:r w:rsidR="009C6D3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–</w:t>
            </w:r>
            <w:r w:rsidRPr="00722F5F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Оқушылардың</w:t>
            </w:r>
          </w:p>
          <w:p w:rsidR="008F5A4C" w:rsidRPr="00722F5F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722F5F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үйренгенін тексеруді</w:t>
            </w:r>
          </w:p>
          <w:p w:rsidR="008F5A4C" w:rsidRPr="00722F5F" w:rsidRDefault="008F5A4C" w:rsidP="00AC66C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2F5F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қалай жоспарлай</w:t>
            </w:r>
            <w:r w:rsidRPr="0076088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мын</w:t>
            </w:r>
            <w:r w:rsidRPr="00722F5F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?</w:t>
            </w:r>
            <w:r w:rsidR="009C6D37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8F5A4C" w:rsidRPr="00E940A0" w:rsidRDefault="008F5A4C" w:rsidP="00AC66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8F5A4C" w:rsidRPr="00E940A0" w:rsidRDefault="008F5A4C" w:rsidP="00AC66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8F5A4C" w:rsidRPr="00E940A0" w:rsidRDefault="008F5A4C" w:rsidP="00AC66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8F5A4C" w:rsidRPr="00EE2E96" w:rsidRDefault="008F5A4C" w:rsidP="00AC66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 байланыс</w:t>
            </w:r>
          </w:p>
          <w:p w:rsidR="008F5A4C" w:rsidRPr="00EE2E96" w:rsidRDefault="008F5A4C" w:rsidP="00AC66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</w:p>
          <w:p w:rsidR="008F5A4C" w:rsidRPr="00EE2E96" w:rsidRDefault="008F5A4C" w:rsidP="00AC66C9">
            <w:pPr>
              <w:rPr>
                <w:sz w:val="24"/>
                <w:szCs w:val="24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</w:p>
        </w:tc>
      </w:tr>
      <w:tr w:rsidR="00AE7B42" w:rsidRPr="0065589B" w:rsidTr="005D2578">
        <w:trPr>
          <w:trHeight w:val="282"/>
        </w:trPr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:rsidR="00AE7B42" w:rsidRPr="0065589B" w:rsidRDefault="00AE7B42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AE7B42" w:rsidRPr="0065589B" w:rsidRDefault="00AE7B42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AE7B42" w:rsidRPr="0065589B" w:rsidRDefault="00AE7B42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 ма?</w:t>
            </w:r>
          </w:p>
          <w:p w:rsidR="00AE7B42" w:rsidRPr="009C6D37" w:rsidRDefault="00AE7B42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Бүгін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 білді?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болды?</w:t>
            </w:r>
            <w:r w:rsidR="009C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</w:t>
            </w:r>
          </w:p>
          <w:p w:rsidR="00AE7B42" w:rsidRPr="00EC51D4" w:rsidRDefault="00AE7B42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 болды 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уақыт ішінде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үлгердім бе?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жоспарыма</w:t>
            </w:r>
          </w:p>
          <w:p w:rsidR="00AE7B42" w:rsidRPr="00346F50" w:rsidRDefault="00AE7B42" w:rsidP="00AC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түзетулер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енгіздім жəне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77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</w:tc>
        <w:tc>
          <w:tcPr>
            <w:tcW w:w="4394" w:type="dxa"/>
            <w:gridSpan w:val="3"/>
          </w:tcPr>
          <w:p w:rsidR="00AE7B42" w:rsidRDefault="00AE7B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B42" w:rsidRDefault="00AE7B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B42" w:rsidRPr="00722F5F" w:rsidRDefault="00AE7B42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 сабағым  туралы өз пікірімді жазу.</w:t>
            </w:r>
          </w:p>
          <w:p w:rsidR="00AE7B42" w:rsidRPr="00722F5F" w:rsidRDefault="00AE7B42" w:rsidP="00AC66C9">
            <w:pPr>
              <w:autoSpaceDE w:val="0"/>
              <w:autoSpaceDN w:val="0"/>
              <w:adjustRightInd w:val="0"/>
              <w:rPr>
                <w:rFonts w:ascii="Times New Roman KZ" w:hAnsi="Times New Roman KZ" w:cs="Times New Roman"/>
                <w:b/>
                <w:bCs/>
                <w:sz w:val="24"/>
                <w:szCs w:val="24"/>
                <w:lang w:val="kk-KZ"/>
              </w:rPr>
            </w:pPr>
            <w:r w:rsidRPr="00722F5F">
              <w:rPr>
                <w:rFonts w:ascii="Times New Roman KZ" w:hAnsi="Times New Roman KZ" w:cs="Times New Roman"/>
                <w:b/>
                <w:bCs/>
                <w:sz w:val="24"/>
                <w:szCs w:val="24"/>
                <w:lang w:val="kk-KZ"/>
              </w:rPr>
              <w:t>Сол ұяшықтағы өз  сабағымның тақырыбына с</w:t>
            </w:r>
            <w:r w:rsidRPr="00722F5F">
              <w:rPr>
                <w:rFonts w:ascii="Times New Roman KZ" w:hAnsi="Times New Roman" w:cs="Times New Roman"/>
                <w:b/>
                <w:bCs/>
                <w:sz w:val="24"/>
                <w:szCs w:val="24"/>
                <w:lang w:val="kk-KZ"/>
              </w:rPr>
              <w:t>ə</w:t>
            </w:r>
            <w:r w:rsidRPr="00722F5F">
              <w:rPr>
                <w:rFonts w:ascii="Times New Roman KZ" w:hAnsi="Times New Roman KZ" w:cs="Times New Roman"/>
                <w:b/>
                <w:bCs/>
                <w:sz w:val="24"/>
                <w:szCs w:val="24"/>
                <w:lang w:val="kk-KZ"/>
              </w:rPr>
              <w:t>йкес</w:t>
            </w:r>
          </w:p>
          <w:p w:rsidR="00AE7B42" w:rsidRPr="00346F50" w:rsidRDefault="00AE7B42" w:rsidP="00AC66C9">
            <w:pPr>
              <w:rPr>
                <w:lang w:val="kk-KZ"/>
              </w:rPr>
            </w:pPr>
            <w:r w:rsidRPr="00722F5F">
              <w:rPr>
                <w:rFonts w:ascii="Times New Roman KZ" w:hAnsi="Times New Roman KZ"/>
                <w:sz w:val="24"/>
                <w:szCs w:val="24"/>
              </w:rPr>
              <w:t>келетін с</w:t>
            </w:r>
            <w:r w:rsidRPr="00722F5F">
              <w:rPr>
                <w:rFonts w:ascii="Times New Roman KZ" w:hAnsi="Times New Roman KZ" w:cs="Arial"/>
                <w:sz w:val="24"/>
                <w:szCs w:val="24"/>
              </w:rPr>
              <w:t>ұ</w:t>
            </w:r>
            <w:r w:rsidRPr="00722F5F">
              <w:rPr>
                <w:rFonts w:ascii="Times New Roman KZ" w:hAnsi="Times New Roman KZ" w:cs="Calibri"/>
                <w:sz w:val="24"/>
                <w:szCs w:val="24"/>
              </w:rPr>
              <w:t>ра</w:t>
            </w:r>
            <w:r w:rsidRPr="00722F5F">
              <w:rPr>
                <w:rFonts w:ascii="Times New Roman KZ" w:hAnsi="Times New Roman KZ" w:cs="Arial"/>
                <w:sz w:val="24"/>
                <w:szCs w:val="24"/>
              </w:rPr>
              <w:t>қ</w:t>
            </w:r>
            <w:r w:rsidRPr="00722F5F">
              <w:rPr>
                <w:rFonts w:ascii="Times New Roman KZ" w:hAnsi="Times New Roman KZ" w:cs="Calibri"/>
                <w:sz w:val="24"/>
                <w:szCs w:val="24"/>
              </w:rPr>
              <w:t>тар</w:t>
            </w:r>
            <w:r w:rsidRPr="00722F5F">
              <w:rPr>
                <w:rFonts w:ascii="Times New Roman KZ" w:hAnsi="Times New Roman KZ" w:cs="Arial"/>
                <w:sz w:val="24"/>
                <w:szCs w:val="24"/>
              </w:rPr>
              <w:t>ғ</w:t>
            </w:r>
            <w:r w:rsidRPr="00722F5F">
              <w:rPr>
                <w:rFonts w:ascii="Times New Roman KZ" w:hAnsi="Times New Roman KZ" w:cs="Calibri"/>
                <w:sz w:val="24"/>
                <w:szCs w:val="24"/>
              </w:rPr>
              <w:t>а</w:t>
            </w:r>
            <w:r w:rsidRPr="00722F5F">
              <w:rPr>
                <w:rFonts w:ascii="Times New Roman KZ" w:hAnsi="Times New Roman KZ"/>
                <w:sz w:val="24"/>
                <w:szCs w:val="24"/>
              </w:rPr>
              <w:t xml:space="preserve"> жауап бер</w:t>
            </w:r>
            <w:r w:rsidRPr="00722F5F">
              <w:rPr>
                <w:rFonts w:ascii="Times New Roman KZ" w:hAnsi="Times New Roman KZ"/>
                <w:sz w:val="24"/>
                <w:szCs w:val="24"/>
                <w:lang w:val="kk-KZ"/>
              </w:rPr>
              <w:t>у</w:t>
            </w:r>
            <w:r w:rsidRPr="00722F5F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</w:tr>
      <w:tr w:rsidR="008F5A4C" w:rsidRPr="0065589B" w:rsidTr="005D2578">
        <w:tc>
          <w:tcPr>
            <w:tcW w:w="10206" w:type="dxa"/>
            <w:gridSpan w:val="7"/>
          </w:tcPr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 бағамдау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оқуды да ескер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(оқытуды да, оқуды да ескер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F5A4C" w:rsidRPr="0065589B" w:rsidRDefault="008F5A4C" w:rsidP="00AC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</w:t>
            </w:r>
          </w:p>
          <w:p w:rsidR="008F5A4C" w:rsidRPr="0065589B" w:rsidRDefault="008F5A4C" w:rsidP="00A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 көмектесетін не білдім?</w:t>
            </w:r>
          </w:p>
        </w:tc>
      </w:tr>
    </w:tbl>
    <w:p w:rsidR="008F5A4C" w:rsidRDefault="008F5A4C" w:rsidP="008F5A4C"/>
    <w:sectPr w:rsidR="008F5A4C" w:rsidSect="00AE7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66"/>
    <w:rsid w:val="00166C47"/>
    <w:rsid w:val="005D2578"/>
    <w:rsid w:val="005F19B2"/>
    <w:rsid w:val="006C4182"/>
    <w:rsid w:val="00711777"/>
    <w:rsid w:val="008F5A4C"/>
    <w:rsid w:val="009C6D37"/>
    <w:rsid w:val="00AE7B42"/>
    <w:rsid w:val="00AF4411"/>
    <w:rsid w:val="00B32D4D"/>
    <w:rsid w:val="00C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BB36"/>
  <w15:docId w15:val="{E1988B11-58B2-42F0-8A5E-7BF337A9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5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8F5A4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8F5A4C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F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2018-01-16T05:27:00Z</dcterms:created>
  <dcterms:modified xsi:type="dcterms:W3CDTF">2018-01-16T05:27:00Z</dcterms:modified>
</cp:coreProperties>
</file>