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0BE3" w:rsidRDefault="00E10BE3">
      <w:pPr>
        <w:rPr>
          <w:lang w:val="en-US"/>
        </w:rPr>
      </w:pPr>
    </w:p>
    <w:p w:rsidR="0088413C" w:rsidRPr="0088413C" w:rsidRDefault="0088413C" w:rsidP="0088413C">
      <w:pPr>
        <w:spacing w:after="0" w:line="240" w:lineRule="auto"/>
        <w:jc w:val="right"/>
        <w:rPr>
          <w:rFonts w:ascii="Times New Roman" w:hAnsi="Times New Roman" w:cs="Times New Roman"/>
          <w:b/>
          <w:sz w:val="28"/>
          <w:szCs w:val="28"/>
          <w:lang w:val="kk-KZ"/>
        </w:rPr>
      </w:pPr>
      <w:r w:rsidRPr="0088413C">
        <w:rPr>
          <w:rFonts w:ascii="Times New Roman" w:hAnsi="Times New Roman" w:cs="Times New Roman"/>
          <w:b/>
          <w:sz w:val="28"/>
          <w:szCs w:val="28"/>
          <w:lang w:val="kk-KZ"/>
        </w:rPr>
        <w:t>Қ. Өтешева</w:t>
      </w:r>
      <w:r>
        <w:rPr>
          <w:rFonts w:ascii="Times New Roman" w:hAnsi="Times New Roman" w:cs="Times New Roman"/>
          <w:b/>
          <w:sz w:val="28"/>
          <w:szCs w:val="28"/>
          <w:lang w:val="kk-KZ"/>
        </w:rPr>
        <w:t xml:space="preserve">, </w:t>
      </w:r>
    </w:p>
    <w:p w:rsidR="0088413C" w:rsidRDefault="0088413C" w:rsidP="0088413C">
      <w:pPr>
        <w:spacing w:after="0" w:line="240" w:lineRule="auto"/>
        <w:jc w:val="right"/>
        <w:rPr>
          <w:rFonts w:ascii="Times New Roman" w:eastAsiaTheme="minorHAnsi" w:hAnsi="Times New Roman" w:cs="Times New Roman"/>
          <w:sz w:val="28"/>
          <w:szCs w:val="28"/>
          <w:lang w:val="kk-KZ" w:eastAsia="en-US"/>
        </w:rPr>
      </w:pPr>
      <w:r w:rsidRPr="0088413C">
        <w:rPr>
          <w:rFonts w:ascii="Times New Roman" w:eastAsiaTheme="minorHAnsi" w:hAnsi="Times New Roman" w:cs="Times New Roman"/>
          <w:sz w:val="28"/>
          <w:szCs w:val="28"/>
          <w:lang w:val="kk-KZ" w:eastAsia="en-US"/>
        </w:rPr>
        <w:t xml:space="preserve">Атырау облысы, </w:t>
      </w:r>
    </w:p>
    <w:p w:rsidR="0088413C" w:rsidRPr="0088413C" w:rsidRDefault="0088413C" w:rsidP="0088413C">
      <w:pPr>
        <w:spacing w:after="0" w:line="240" w:lineRule="auto"/>
        <w:jc w:val="right"/>
        <w:rPr>
          <w:rFonts w:ascii="Times New Roman" w:hAnsi="Times New Roman" w:cs="Times New Roman"/>
          <w:sz w:val="28"/>
          <w:szCs w:val="28"/>
          <w:lang w:val="kk-KZ"/>
        </w:rPr>
      </w:pPr>
      <w:r w:rsidRPr="0088413C">
        <w:rPr>
          <w:rFonts w:ascii="Times New Roman" w:eastAsiaTheme="minorHAnsi" w:hAnsi="Times New Roman" w:cs="Times New Roman"/>
          <w:sz w:val="28"/>
          <w:szCs w:val="28"/>
          <w:lang w:val="kk-KZ" w:eastAsia="en-US"/>
        </w:rPr>
        <w:t>Болашақ мөлтек ауданы</w:t>
      </w:r>
    </w:p>
    <w:p w:rsidR="00A14DA7" w:rsidRDefault="0088413C" w:rsidP="0088413C">
      <w:pPr>
        <w:spacing w:after="0" w:line="240" w:lineRule="auto"/>
        <w:jc w:val="right"/>
        <w:rPr>
          <w:rFonts w:ascii="Times New Roman" w:eastAsiaTheme="minorHAnsi" w:hAnsi="Times New Roman" w:cs="Times New Roman"/>
          <w:sz w:val="28"/>
          <w:szCs w:val="28"/>
          <w:lang w:val="kk-KZ" w:eastAsia="en-US"/>
        </w:rPr>
      </w:pPr>
      <w:r>
        <w:rPr>
          <w:rFonts w:ascii="Times New Roman" w:eastAsiaTheme="minorHAnsi" w:hAnsi="Times New Roman" w:cs="Times New Roman"/>
          <w:sz w:val="28"/>
          <w:szCs w:val="28"/>
          <w:lang w:val="kk-KZ" w:eastAsia="en-US"/>
        </w:rPr>
        <w:t>Мақат поселкесі</w:t>
      </w:r>
    </w:p>
    <w:p w:rsidR="0088413C" w:rsidRPr="0088413C" w:rsidRDefault="0088413C" w:rsidP="0088413C">
      <w:pPr>
        <w:spacing w:after="0" w:line="240" w:lineRule="auto"/>
        <w:jc w:val="right"/>
      </w:pPr>
    </w:p>
    <w:p w:rsidR="00A14DA7" w:rsidRPr="0088413C" w:rsidRDefault="00A14DA7" w:rsidP="0088413C">
      <w:pPr>
        <w:spacing w:after="0" w:line="240" w:lineRule="auto"/>
        <w:jc w:val="center"/>
        <w:rPr>
          <w:rFonts w:ascii="Times New Roman" w:hAnsi="Times New Roman" w:cs="Times New Roman"/>
          <w:b/>
          <w:color w:val="000000" w:themeColor="text1"/>
          <w:sz w:val="28"/>
          <w:szCs w:val="28"/>
          <w:lang w:val="kk-KZ"/>
        </w:rPr>
      </w:pPr>
      <w:r w:rsidRPr="0088413C">
        <w:rPr>
          <w:rFonts w:ascii="Times New Roman" w:hAnsi="Times New Roman" w:cs="Times New Roman"/>
          <w:b/>
          <w:color w:val="000000" w:themeColor="text1"/>
          <w:sz w:val="28"/>
          <w:szCs w:val="28"/>
          <w:lang w:val="kk-KZ"/>
        </w:rPr>
        <w:t>Кәне, билейік достар</w:t>
      </w:r>
    </w:p>
    <w:p w:rsidR="00A14DA7" w:rsidRPr="0088413C" w:rsidRDefault="00A14DA7" w:rsidP="0088413C">
      <w:pPr>
        <w:spacing w:after="0" w:line="240" w:lineRule="auto"/>
        <w:jc w:val="center"/>
        <w:rPr>
          <w:rFonts w:ascii="Times New Roman" w:hAnsi="Times New Roman" w:cs="Times New Roman"/>
          <w:i/>
          <w:color w:val="000000" w:themeColor="text1"/>
          <w:sz w:val="28"/>
          <w:szCs w:val="28"/>
          <w:lang w:val="kk-KZ"/>
        </w:rPr>
      </w:pPr>
      <w:r w:rsidRPr="0088413C">
        <w:rPr>
          <w:rFonts w:ascii="Times New Roman" w:hAnsi="Times New Roman" w:cs="Times New Roman"/>
          <w:i/>
          <w:color w:val="000000" w:themeColor="text1"/>
          <w:sz w:val="28"/>
          <w:szCs w:val="28"/>
          <w:lang w:val="kk-KZ"/>
        </w:rPr>
        <w:t>Хореографиядан педагогикалық</w:t>
      </w:r>
      <w:r w:rsidR="0088413C">
        <w:rPr>
          <w:rFonts w:ascii="Times New Roman" w:hAnsi="Times New Roman" w:cs="Times New Roman"/>
          <w:i/>
          <w:color w:val="000000" w:themeColor="text1"/>
          <w:sz w:val="28"/>
          <w:szCs w:val="28"/>
          <w:lang w:val="kk-KZ"/>
        </w:rPr>
        <w:t xml:space="preserve"> </w:t>
      </w:r>
      <w:r w:rsidRPr="0088413C">
        <w:rPr>
          <w:rFonts w:ascii="Times New Roman" w:hAnsi="Times New Roman" w:cs="Times New Roman"/>
          <w:i/>
          <w:color w:val="000000" w:themeColor="text1"/>
          <w:sz w:val="28"/>
          <w:szCs w:val="28"/>
          <w:lang w:val="kk-KZ"/>
        </w:rPr>
        <w:t>әдістемелік кеңес</w:t>
      </w:r>
    </w:p>
    <w:p w:rsidR="00A14DA7" w:rsidRPr="0088413C" w:rsidRDefault="00A14DA7" w:rsidP="0088413C">
      <w:pPr>
        <w:jc w:val="right"/>
        <w:rPr>
          <w:rFonts w:ascii="Times New Roman" w:hAnsi="Times New Roman" w:cs="Times New Roman"/>
          <w:b/>
          <w:color w:val="000000" w:themeColor="text1"/>
          <w:sz w:val="24"/>
          <w:szCs w:val="24"/>
          <w:lang w:val="kk-KZ"/>
        </w:rPr>
      </w:pPr>
      <w:r w:rsidRPr="0088413C">
        <w:rPr>
          <w:rFonts w:ascii="Times New Roman" w:hAnsi="Times New Roman" w:cs="Times New Roman"/>
          <w:b/>
          <w:color w:val="000000" w:themeColor="text1"/>
          <w:sz w:val="24"/>
          <w:szCs w:val="24"/>
          <w:lang w:val="kk-KZ"/>
        </w:rPr>
        <w:t>Би – өмір сүру символы. Ол адам баласын үнемі көтеріңкі көңіл-күйде, қанаттанып жүруге мәжбүрлейтін өнер.</w:t>
      </w:r>
    </w:p>
    <w:p w:rsidR="00A14DA7" w:rsidRPr="0088413C" w:rsidRDefault="00A14DA7" w:rsidP="0088413C">
      <w:pPr>
        <w:spacing w:after="0"/>
        <w:rPr>
          <w:rFonts w:ascii="Times New Roman" w:hAnsi="Times New Roman" w:cs="Times New Roman"/>
          <w:b/>
          <w:sz w:val="24"/>
          <w:szCs w:val="24"/>
          <w:lang w:val="kk-KZ"/>
        </w:rPr>
      </w:pPr>
      <w:r w:rsidRPr="00384C51">
        <w:rPr>
          <w:rFonts w:ascii="Times New Roman" w:hAnsi="Times New Roman" w:cs="Times New Roman"/>
          <w:b/>
          <w:sz w:val="24"/>
          <w:szCs w:val="24"/>
          <w:lang w:val="kk-KZ"/>
        </w:rPr>
        <w:t>Кіріспе</w:t>
      </w:r>
      <w:r w:rsidR="0088413C">
        <w:rPr>
          <w:rFonts w:ascii="Times New Roman" w:hAnsi="Times New Roman" w:cs="Times New Roman"/>
          <w:sz w:val="24"/>
          <w:szCs w:val="24"/>
          <w:lang w:val="kk-KZ"/>
        </w:rPr>
        <w:t xml:space="preserve">. </w:t>
      </w:r>
      <w:r w:rsidRPr="00384C51">
        <w:rPr>
          <w:rFonts w:ascii="Times New Roman" w:hAnsi="Times New Roman" w:cs="Times New Roman"/>
          <w:sz w:val="24"/>
          <w:szCs w:val="24"/>
          <w:lang w:val="kk-KZ"/>
        </w:rPr>
        <w:t xml:space="preserve"> Балабақшадағы 3-6 жастағы балаларды би іс-әрекетіне оқытудың бағдарламасы. Бұл  бағдарлама негізінен балабақшадағы балалар мен жұмыс жүргізу барысында  жүргізілген жұмыс нәтижесі.                                                                                                                                         </w:t>
      </w:r>
    </w:p>
    <w:p w:rsidR="00A14DA7" w:rsidRPr="00384C51" w:rsidRDefault="0088413C" w:rsidP="0088413C">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Балабақшаларда жас  жеткі</w:t>
      </w:r>
      <w:r w:rsidR="00A14DA7" w:rsidRPr="00384C51">
        <w:rPr>
          <w:rFonts w:ascii="Times New Roman" w:hAnsi="Times New Roman" w:cs="Times New Roman"/>
          <w:sz w:val="24"/>
          <w:szCs w:val="24"/>
          <w:lang w:val="kk-KZ"/>
        </w:rPr>
        <w:t>ншектерді өнерге  баулып, оларға  эстетикалық  тәрбие беруде  бидің маңызы зор. Ол баланы музыка тыңдауға, ырғақты сезініп, мәнерлі қимыл-қозғалыс жасай білуге тәрбиелеп, дене  бітімінің сымбатты болып өсуіне жол ашады. Халықтық дәстүрлі билері мен қазіргі би ырғақтарын меңгеріп, машықтану баланың талғамын  арттырып, дүниетанымын кеңейте түседі. Музыка әуені мен ырғағына қосылып би билеу, баланың денсаулығына да пайдалы әсер етіп оны дөрекі, жағымсыз әдеттерден сақтандырады.</w:t>
      </w:r>
    </w:p>
    <w:p w:rsidR="00A14DA7" w:rsidRPr="00384C51" w:rsidRDefault="00A14DA7" w:rsidP="0088413C">
      <w:pPr>
        <w:spacing w:after="0"/>
        <w:jc w:val="both"/>
        <w:rPr>
          <w:rFonts w:ascii="Times New Roman" w:hAnsi="Times New Roman" w:cs="Times New Roman"/>
          <w:sz w:val="24"/>
          <w:szCs w:val="24"/>
          <w:lang w:val="kk-KZ"/>
        </w:rPr>
      </w:pPr>
      <w:r w:rsidRPr="00384C51">
        <w:rPr>
          <w:sz w:val="24"/>
          <w:szCs w:val="24"/>
          <w:lang w:val="kk-KZ"/>
        </w:rPr>
        <w:t xml:space="preserve">     </w:t>
      </w:r>
      <w:r w:rsidRPr="00384C51">
        <w:rPr>
          <w:rFonts w:ascii="Times New Roman" w:hAnsi="Times New Roman" w:cs="Times New Roman"/>
          <w:sz w:val="24"/>
          <w:szCs w:val="24"/>
          <w:lang w:val="kk-KZ"/>
        </w:rPr>
        <w:t xml:space="preserve"> </w:t>
      </w:r>
      <w:r w:rsidR="0088413C">
        <w:rPr>
          <w:rFonts w:ascii="Times New Roman" w:hAnsi="Times New Roman" w:cs="Times New Roman"/>
          <w:sz w:val="24"/>
          <w:szCs w:val="24"/>
          <w:lang w:val="kk-KZ"/>
        </w:rPr>
        <w:t xml:space="preserve"> </w:t>
      </w:r>
      <w:r w:rsidRPr="00384C51">
        <w:rPr>
          <w:rFonts w:ascii="Times New Roman" w:hAnsi="Times New Roman" w:cs="Times New Roman"/>
          <w:sz w:val="24"/>
          <w:szCs w:val="24"/>
          <w:lang w:val="kk-KZ"/>
        </w:rPr>
        <w:t>Балаларды би өнеріне баулитын тәрбиеші- ұстаз ең алдымен өзі бидің музыкалық материалын, оның құрылысы мен қимылдарын толық меңгеріп, жете танысып алуы қажет. Әр түрлі бидің өзіндік ерекшеліктерін ажырата білгені дұрыс.</w:t>
      </w:r>
    </w:p>
    <w:p w:rsidR="00A14DA7" w:rsidRPr="00BC57A9" w:rsidRDefault="00A14DA7" w:rsidP="0088413C">
      <w:pPr>
        <w:spacing w:after="0"/>
        <w:jc w:val="both"/>
        <w:rPr>
          <w:rFonts w:ascii="Times New Roman" w:hAnsi="Times New Roman" w:cs="Times New Roman"/>
          <w:sz w:val="28"/>
          <w:szCs w:val="28"/>
          <w:lang w:val="kk-KZ"/>
        </w:rPr>
      </w:pPr>
      <w:r w:rsidRPr="00384C51">
        <w:rPr>
          <w:sz w:val="24"/>
          <w:szCs w:val="24"/>
          <w:lang w:val="kk-KZ"/>
        </w:rPr>
        <w:t xml:space="preserve">      </w:t>
      </w:r>
      <w:r w:rsidR="0088413C">
        <w:rPr>
          <w:sz w:val="24"/>
          <w:szCs w:val="24"/>
          <w:lang w:val="kk-KZ"/>
        </w:rPr>
        <w:t xml:space="preserve"> </w:t>
      </w:r>
      <w:r w:rsidRPr="00384C51">
        <w:rPr>
          <w:rFonts w:ascii="Times New Roman" w:hAnsi="Times New Roman" w:cs="Times New Roman"/>
          <w:sz w:val="24"/>
          <w:szCs w:val="24"/>
          <w:lang w:val="kk-KZ"/>
        </w:rPr>
        <w:t>Биге үйрету денені дұрыс ұстап, дұрыс тұра білуден басталады. Бала денені тік ұстап, тізе мен тақымды нық қосып, сыптай тартылып тұрады.  Бұл сәтте  жауырын төмен түсіңкіреп, иық сәл артқа ашылыңқырай, кеуденің жоғары төсы көтеріңкі болуы шарт, мойын мен басын тура ұстайды. Екі қол бос, төмен түсіріліп тұрады.</w:t>
      </w:r>
      <w:r w:rsidRPr="00E43606">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A14DA7" w:rsidRPr="00384C51" w:rsidRDefault="00A14DA7" w:rsidP="0088413C">
      <w:pPr>
        <w:spacing w:after="0"/>
        <w:jc w:val="both"/>
        <w:rPr>
          <w:rFonts w:ascii="Times New Roman" w:hAnsi="Times New Roman" w:cs="Times New Roman"/>
          <w:sz w:val="24"/>
          <w:szCs w:val="24"/>
          <w:lang w:val="kk-KZ"/>
        </w:rPr>
      </w:pPr>
      <w:r w:rsidRPr="00384C51">
        <w:rPr>
          <w:sz w:val="24"/>
          <w:szCs w:val="24"/>
          <w:lang w:val="kk-KZ"/>
        </w:rPr>
        <w:t xml:space="preserve">    </w:t>
      </w:r>
      <w:r w:rsidRPr="00384C51">
        <w:rPr>
          <w:rFonts w:ascii="Times New Roman" w:hAnsi="Times New Roman" w:cs="Times New Roman"/>
          <w:sz w:val="24"/>
          <w:szCs w:val="24"/>
          <w:lang w:val="kk-KZ"/>
        </w:rPr>
        <w:t>Бидің қай түрі үйретілсе де, тәрбиеші әсіресе, баланың кеуде тұсының дұрыс қойылуын үнемі қадағалап отыруы қажет. Биші денесінің тік тартылып тұрғандағы қалпын- құлақ күйі келтірілген музыка аспабының ішегімен салыстыруына  болады. Құлақ күйі дұрыс келтірілген музыкалық аспапта орындалған шығарма қандай әсерлі естілсе, денесін дұрыс қойып үйренген биші де ойдағыдай билеп шығады. Сондықтан денені дұрыс қойып, ұстай білуге әдеттену-биді жете меңгеріп, сапалы да әсем орындаудың бірден-бір кепілі.  Би  үйретуші тәрбиеші-ұстаз мұны әрдайым естен шығармауы  керек.</w:t>
      </w:r>
    </w:p>
    <w:p w:rsidR="00A14DA7" w:rsidRPr="00384C51" w:rsidRDefault="0088413C" w:rsidP="0088413C">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14DA7" w:rsidRPr="00384C51">
        <w:rPr>
          <w:rFonts w:ascii="Times New Roman" w:hAnsi="Times New Roman" w:cs="Times New Roman"/>
          <w:sz w:val="24"/>
          <w:szCs w:val="24"/>
          <w:lang w:val="kk-KZ"/>
        </w:rPr>
        <w:t xml:space="preserve">Бұл әдіс-тәсілдердің барлығы  </w:t>
      </w:r>
      <w:r w:rsidR="00A14DA7" w:rsidRPr="00384C51">
        <w:rPr>
          <w:rFonts w:ascii="Times New Roman" w:hAnsi="Times New Roman" w:cs="Times New Roman"/>
          <w:b/>
          <w:sz w:val="24"/>
          <w:szCs w:val="24"/>
          <w:lang w:val="kk-KZ"/>
        </w:rPr>
        <w:t xml:space="preserve">«Біз мектепке барамыз», «Зерек бала», </w:t>
      </w:r>
      <w:r w:rsidR="00A14DA7" w:rsidRPr="00384C51">
        <w:rPr>
          <w:rFonts w:ascii="Times New Roman" w:hAnsi="Times New Roman" w:cs="Times New Roman"/>
          <w:sz w:val="24"/>
          <w:szCs w:val="24"/>
          <w:lang w:val="kk-KZ"/>
        </w:rPr>
        <w:t xml:space="preserve"> бағдарламалары негізінде құрылған. </w:t>
      </w:r>
    </w:p>
    <w:p w:rsidR="00A14DA7" w:rsidRDefault="00A14DA7" w:rsidP="0088413C">
      <w:pPr>
        <w:spacing w:after="0"/>
        <w:jc w:val="both"/>
        <w:rPr>
          <w:rFonts w:ascii="Times New Roman" w:hAnsi="Times New Roman" w:cs="Times New Roman"/>
          <w:sz w:val="28"/>
          <w:szCs w:val="28"/>
          <w:lang w:val="kk-KZ"/>
        </w:rPr>
      </w:pPr>
    </w:p>
    <w:p w:rsidR="00A14DA7" w:rsidRPr="0088413C" w:rsidRDefault="00A14DA7" w:rsidP="0088413C">
      <w:pPr>
        <w:spacing w:after="0"/>
        <w:jc w:val="center"/>
        <w:rPr>
          <w:lang w:val="kk-KZ"/>
        </w:rPr>
      </w:pPr>
    </w:p>
    <w:p w:rsidR="00A14DA7" w:rsidRPr="0088413C" w:rsidRDefault="00A14DA7" w:rsidP="0088413C">
      <w:pPr>
        <w:spacing w:after="0"/>
        <w:jc w:val="center"/>
        <w:rPr>
          <w:lang w:val="kk-KZ"/>
        </w:rPr>
      </w:pPr>
    </w:p>
    <w:p w:rsidR="00A14DA7" w:rsidRPr="0088413C" w:rsidRDefault="00A14DA7" w:rsidP="0088413C">
      <w:pPr>
        <w:spacing w:after="0"/>
        <w:jc w:val="center"/>
        <w:rPr>
          <w:lang w:val="kk-KZ"/>
        </w:rPr>
      </w:pPr>
    </w:p>
    <w:p w:rsidR="00A14DA7" w:rsidRPr="0088413C" w:rsidRDefault="00A14DA7" w:rsidP="00A14DA7">
      <w:pPr>
        <w:jc w:val="center"/>
        <w:rPr>
          <w:lang w:val="kk-KZ"/>
        </w:rPr>
      </w:pPr>
    </w:p>
    <w:p w:rsidR="00A14DA7" w:rsidRPr="0088413C" w:rsidRDefault="00A14DA7" w:rsidP="00A14DA7">
      <w:pPr>
        <w:jc w:val="center"/>
        <w:rPr>
          <w:lang w:val="kk-KZ"/>
        </w:rPr>
      </w:pPr>
    </w:p>
    <w:p w:rsidR="00A14DA7" w:rsidRPr="0088413C" w:rsidRDefault="00A14DA7" w:rsidP="00A14DA7">
      <w:pPr>
        <w:rPr>
          <w:rFonts w:ascii="Times New Roman" w:hAnsi="Times New Roman" w:cs="Times New Roman"/>
          <w:b/>
          <w:sz w:val="24"/>
          <w:szCs w:val="24"/>
          <w:lang w:val="kk-KZ"/>
        </w:rPr>
      </w:pPr>
    </w:p>
    <w:p w:rsidR="00A14DA7" w:rsidRPr="00384C51" w:rsidRDefault="00A14DA7" w:rsidP="00A14DA7">
      <w:pPr>
        <w:jc w:val="center"/>
        <w:rPr>
          <w:rFonts w:ascii="Times New Roman" w:hAnsi="Times New Roman" w:cs="Times New Roman"/>
          <w:sz w:val="24"/>
          <w:szCs w:val="24"/>
          <w:lang w:val="kk-KZ"/>
        </w:rPr>
      </w:pPr>
      <w:r w:rsidRPr="00384C51">
        <w:rPr>
          <w:rFonts w:ascii="Times New Roman" w:hAnsi="Times New Roman" w:cs="Times New Roman"/>
          <w:sz w:val="24"/>
          <w:szCs w:val="24"/>
          <w:lang w:val="kk-KZ"/>
        </w:rPr>
        <w:lastRenderedPageBreak/>
        <w:t>3-5 жас аралығында балаларға би іс-әрекетін оқыту бағдарламасын шығармашылықты жоспарлау.</w:t>
      </w: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2773"/>
        <w:gridCol w:w="1338"/>
        <w:gridCol w:w="1134"/>
        <w:gridCol w:w="4678"/>
      </w:tblGrid>
      <w:tr w:rsidR="00A14DA7" w:rsidRPr="00384C51" w:rsidTr="00A14DA7">
        <w:trPr>
          <w:trHeight w:val="623"/>
        </w:trPr>
        <w:tc>
          <w:tcPr>
            <w:tcW w:w="709" w:type="dxa"/>
          </w:tcPr>
          <w:p w:rsidR="00A14DA7" w:rsidRPr="00384C51" w:rsidRDefault="00A14DA7" w:rsidP="0088413C">
            <w:pPr>
              <w:spacing w:after="0"/>
              <w:jc w:val="center"/>
              <w:rPr>
                <w:rFonts w:ascii="Times New Roman" w:hAnsi="Times New Roman" w:cs="Times New Roman"/>
                <w:b/>
                <w:sz w:val="24"/>
                <w:szCs w:val="24"/>
                <w:lang w:val="kk-KZ"/>
              </w:rPr>
            </w:pPr>
            <w:r w:rsidRPr="00384C51">
              <w:rPr>
                <w:rFonts w:ascii="Times New Roman" w:hAnsi="Times New Roman" w:cs="Times New Roman"/>
                <w:b/>
                <w:sz w:val="24"/>
                <w:szCs w:val="24"/>
                <w:lang w:val="kk-KZ"/>
              </w:rPr>
              <w:t>№</w:t>
            </w:r>
          </w:p>
        </w:tc>
        <w:tc>
          <w:tcPr>
            <w:tcW w:w="2773" w:type="dxa"/>
          </w:tcPr>
          <w:p w:rsidR="00A14DA7" w:rsidRPr="00384C51" w:rsidRDefault="00A14DA7" w:rsidP="0088413C">
            <w:pPr>
              <w:spacing w:after="0" w:line="240" w:lineRule="auto"/>
              <w:jc w:val="center"/>
              <w:rPr>
                <w:rFonts w:ascii="Times New Roman" w:hAnsi="Times New Roman" w:cs="Times New Roman"/>
                <w:b/>
                <w:sz w:val="24"/>
                <w:szCs w:val="24"/>
                <w:lang w:val="kk-KZ"/>
              </w:rPr>
            </w:pPr>
            <w:r w:rsidRPr="00384C51">
              <w:rPr>
                <w:rFonts w:ascii="Times New Roman" w:hAnsi="Times New Roman" w:cs="Times New Roman"/>
                <w:b/>
                <w:sz w:val="24"/>
                <w:szCs w:val="24"/>
                <w:lang w:val="kk-KZ"/>
              </w:rPr>
              <w:t>Топтар. Үйретілетін тақырыптар</w:t>
            </w:r>
          </w:p>
        </w:tc>
        <w:tc>
          <w:tcPr>
            <w:tcW w:w="1338" w:type="dxa"/>
          </w:tcPr>
          <w:p w:rsidR="00A14DA7" w:rsidRPr="00384C51" w:rsidRDefault="00A14DA7" w:rsidP="0088413C">
            <w:pPr>
              <w:spacing w:after="0" w:line="240" w:lineRule="auto"/>
              <w:jc w:val="center"/>
              <w:rPr>
                <w:rFonts w:ascii="Times New Roman" w:hAnsi="Times New Roman" w:cs="Times New Roman"/>
                <w:b/>
                <w:sz w:val="24"/>
                <w:szCs w:val="24"/>
                <w:lang w:val="kk-KZ"/>
              </w:rPr>
            </w:pPr>
            <w:r w:rsidRPr="00384C51">
              <w:rPr>
                <w:rFonts w:ascii="Times New Roman" w:hAnsi="Times New Roman" w:cs="Times New Roman"/>
                <w:b/>
                <w:sz w:val="24"/>
                <w:szCs w:val="24"/>
                <w:lang w:val="kk-KZ"/>
              </w:rPr>
              <w:t>Топтар</w:t>
            </w:r>
          </w:p>
        </w:tc>
        <w:tc>
          <w:tcPr>
            <w:tcW w:w="1134" w:type="dxa"/>
          </w:tcPr>
          <w:p w:rsidR="00A14DA7" w:rsidRPr="00384C51" w:rsidRDefault="00A14DA7" w:rsidP="0088413C">
            <w:pPr>
              <w:spacing w:after="0" w:line="240" w:lineRule="auto"/>
              <w:jc w:val="center"/>
              <w:rPr>
                <w:rFonts w:ascii="Times New Roman" w:hAnsi="Times New Roman" w:cs="Times New Roman"/>
                <w:b/>
                <w:sz w:val="24"/>
                <w:szCs w:val="24"/>
                <w:lang w:val="kk-KZ"/>
              </w:rPr>
            </w:pPr>
            <w:r w:rsidRPr="00384C51">
              <w:rPr>
                <w:rFonts w:ascii="Times New Roman" w:hAnsi="Times New Roman" w:cs="Times New Roman"/>
                <w:b/>
                <w:sz w:val="24"/>
                <w:szCs w:val="24"/>
                <w:lang w:val="kk-KZ"/>
              </w:rPr>
              <w:t>Сағаты</w:t>
            </w:r>
          </w:p>
        </w:tc>
        <w:tc>
          <w:tcPr>
            <w:tcW w:w="4678" w:type="dxa"/>
          </w:tcPr>
          <w:p w:rsidR="00A14DA7" w:rsidRPr="00384C51" w:rsidRDefault="00A14DA7" w:rsidP="0088413C">
            <w:pPr>
              <w:spacing w:after="0" w:line="240" w:lineRule="auto"/>
              <w:jc w:val="center"/>
              <w:rPr>
                <w:rFonts w:ascii="Times New Roman" w:hAnsi="Times New Roman" w:cs="Times New Roman"/>
                <w:b/>
                <w:sz w:val="24"/>
                <w:szCs w:val="24"/>
                <w:lang w:val="kk-KZ"/>
              </w:rPr>
            </w:pPr>
            <w:r w:rsidRPr="00384C51">
              <w:rPr>
                <w:rFonts w:ascii="Times New Roman" w:hAnsi="Times New Roman" w:cs="Times New Roman"/>
                <w:b/>
                <w:sz w:val="24"/>
                <w:szCs w:val="24"/>
                <w:lang w:val="kk-KZ"/>
              </w:rPr>
              <w:t>Алынатын нәтиже</w:t>
            </w:r>
          </w:p>
        </w:tc>
      </w:tr>
      <w:tr w:rsidR="00A14DA7" w:rsidRPr="00384C51" w:rsidTr="00942E61">
        <w:trPr>
          <w:trHeight w:val="1926"/>
        </w:trPr>
        <w:tc>
          <w:tcPr>
            <w:tcW w:w="709" w:type="dxa"/>
            <w:vMerge w:val="restart"/>
          </w:tcPr>
          <w:p w:rsidR="00A14DA7" w:rsidRPr="00384C51" w:rsidRDefault="00A14DA7" w:rsidP="0088413C">
            <w:pPr>
              <w:spacing w:after="0"/>
              <w:rPr>
                <w:rFonts w:ascii="Times New Roman" w:hAnsi="Times New Roman" w:cs="Times New Roman"/>
                <w:sz w:val="24"/>
                <w:szCs w:val="24"/>
                <w:lang w:val="kk-KZ"/>
              </w:rPr>
            </w:pPr>
            <w:r w:rsidRPr="00384C51">
              <w:rPr>
                <w:rFonts w:ascii="Times New Roman" w:hAnsi="Times New Roman" w:cs="Times New Roman"/>
                <w:sz w:val="24"/>
                <w:szCs w:val="24"/>
                <w:lang w:val="kk-KZ"/>
              </w:rPr>
              <w:t xml:space="preserve"> 1</w:t>
            </w:r>
          </w:p>
        </w:tc>
        <w:tc>
          <w:tcPr>
            <w:tcW w:w="2773" w:type="dxa"/>
            <w:vMerge w:val="restart"/>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Музыкалық –ырғақтық қимыл, жаттығулар</w:t>
            </w:r>
          </w:p>
        </w:tc>
        <w:tc>
          <w:tcPr>
            <w:tcW w:w="1338" w:type="dxa"/>
            <w:tcBorders>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ІІ кіші топ</w:t>
            </w:r>
          </w:p>
        </w:tc>
        <w:tc>
          <w:tcPr>
            <w:tcW w:w="1134" w:type="dxa"/>
            <w:tcBorders>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36</w:t>
            </w:r>
          </w:p>
        </w:tc>
        <w:tc>
          <w:tcPr>
            <w:tcW w:w="4678" w:type="dxa"/>
            <w:tcBorders>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Қол мен аяқ қимылдарын үйлестіруді үйрету. балалардыі барлығы бірге  бір қарқынды қозғалуға үйрету.  Қимыл мәнерлілігі мен икемділігін дамыту, кеудесін түзеу ұстап, еркін жүру. Өздеріне таныс жаттығуларды жасайды.</w:t>
            </w:r>
          </w:p>
        </w:tc>
      </w:tr>
      <w:tr w:rsidR="00A14DA7" w:rsidRPr="0088413C" w:rsidTr="00942E61">
        <w:trPr>
          <w:trHeight w:val="3204"/>
        </w:trPr>
        <w:tc>
          <w:tcPr>
            <w:tcW w:w="709" w:type="dxa"/>
            <w:vMerge/>
          </w:tcPr>
          <w:p w:rsidR="00A14DA7" w:rsidRPr="00384C51" w:rsidRDefault="00A14DA7" w:rsidP="0088413C">
            <w:pPr>
              <w:spacing w:after="0"/>
              <w:rPr>
                <w:sz w:val="24"/>
                <w:szCs w:val="24"/>
                <w:lang w:val="kk-KZ"/>
              </w:rPr>
            </w:pPr>
          </w:p>
        </w:tc>
        <w:tc>
          <w:tcPr>
            <w:tcW w:w="2773" w:type="dxa"/>
            <w:vMerge/>
          </w:tcPr>
          <w:p w:rsidR="00A14DA7" w:rsidRPr="00384C51" w:rsidRDefault="00A14DA7" w:rsidP="0088413C">
            <w:pPr>
              <w:spacing w:after="0" w:line="240" w:lineRule="auto"/>
              <w:rPr>
                <w:sz w:val="24"/>
                <w:szCs w:val="24"/>
                <w:lang w:val="kk-KZ"/>
              </w:rPr>
            </w:pPr>
          </w:p>
        </w:tc>
        <w:tc>
          <w:tcPr>
            <w:tcW w:w="1338" w:type="dxa"/>
            <w:tcBorders>
              <w:top w:val="single" w:sz="4" w:space="0" w:color="auto"/>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Ортаңғы топ</w:t>
            </w:r>
          </w:p>
        </w:tc>
        <w:tc>
          <w:tcPr>
            <w:tcW w:w="1134" w:type="dxa"/>
            <w:tcBorders>
              <w:top w:val="single" w:sz="4" w:space="0" w:color="auto"/>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36</w:t>
            </w:r>
          </w:p>
        </w:tc>
        <w:tc>
          <w:tcPr>
            <w:tcW w:w="4678" w:type="dxa"/>
            <w:tcBorders>
              <w:top w:val="single" w:sz="4" w:space="0" w:color="auto"/>
              <w:bottom w:val="single" w:sz="4" w:space="0" w:color="auto"/>
            </w:tcBorders>
          </w:tcPr>
          <w:p w:rsidR="00A14DA7" w:rsidRPr="00384C51" w:rsidRDefault="0088413C" w:rsidP="0088413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Би қималдарын</w:t>
            </w:r>
            <w:r w:rsidR="00A14DA7" w:rsidRPr="00384C51">
              <w:rPr>
                <w:rFonts w:ascii="Times New Roman" w:hAnsi="Times New Roman" w:cs="Times New Roman"/>
                <w:sz w:val="24"/>
                <w:szCs w:val="24"/>
                <w:lang w:val="kk-KZ"/>
              </w:rPr>
              <w:t>, жаттығуларын  әуенге сай орындауға талпынады. Жалпы дамыту жаттығуларын орындауды қажетті бастапқы қалыпта орындауда. Түрлі тәсілдермен жүру және жүгіруді, қол мен аяқтың қимылдарын үйлестіру. Әуеннің өзгерісіне қарай аяқты топылдатып, қолдарын соққызып, қол ұстатып, дөңгелетіп айналдыру.Бірдей қимыл жа</w:t>
            </w:r>
            <w:bookmarkStart w:id="0" w:name="_GoBack"/>
            <w:bookmarkEnd w:id="0"/>
            <w:r w:rsidR="00A14DA7" w:rsidRPr="00384C51">
              <w:rPr>
                <w:rFonts w:ascii="Times New Roman" w:hAnsi="Times New Roman" w:cs="Times New Roman"/>
                <w:sz w:val="24"/>
                <w:szCs w:val="24"/>
                <w:lang w:val="kk-KZ"/>
              </w:rPr>
              <w:t xml:space="preserve">сау.  </w:t>
            </w:r>
          </w:p>
        </w:tc>
      </w:tr>
      <w:tr w:rsidR="00A14DA7" w:rsidRPr="00384C51" w:rsidTr="00942E61">
        <w:trPr>
          <w:trHeight w:val="591"/>
        </w:trPr>
        <w:tc>
          <w:tcPr>
            <w:tcW w:w="709" w:type="dxa"/>
            <w:vMerge w:val="restart"/>
          </w:tcPr>
          <w:p w:rsidR="00A14DA7" w:rsidRPr="00384C51" w:rsidRDefault="00A14DA7" w:rsidP="0088413C">
            <w:pPr>
              <w:spacing w:after="0"/>
              <w:rPr>
                <w:rFonts w:ascii="Times New Roman" w:hAnsi="Times New Roman" w:cs="Times New Roman"/>
                <w:sz w:val="24"/>
                <w:szCs w:val="24"/>
                <w:lang w:val="kk-KZ"/>
              </w:rPr>
            </w:pPr>
            <w:r w:rsidRPr="00384C51">
              <w:rPr>
                <w:rFonts w:ascii="Times New Roman" w:hAnsi="Times New Roman" w:cs="Times New Roman"/>
                <w:sz w:val="24"/>
                <w:szCs w:val="24"/>
                <w:lang w:val="kk-KZ"/>
              </w:rPr>
              <w:t>2</w:t>
            </w:r>
          </w:p>
          <w:p w:rsidR="00A14DA7" w:rsidRPr="00384C51" w:rsidRDefault="00A14DA7" w:rsidP="0088413C">
            <w:pPr>
              <w:spacing w:after="0"/>
              <w:rPr>
                <w:rFonts w:ascii="Times New Roman" w:hAnsi="Times New Roman" w:cs="Times New Roman"/>
                <w:sz w:val="24"/>
                <w:szCs w:val="24"/>
                <w:lang w:val="kk-KZ"/>
              </w:rPr>
            </w:pPr>
          </w:p>
        </w:tc>
        <w:tc>
          <w:tcPr>
            <w:tcW w:w="2773" w:type="dxa"/>
            <w:vMerge w:val="restart"/>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Позиция  үйрету.</w:t>
            </w:r>
          </w:p>
        </w:tc>
        <w:tc>
          <w:tcPr>
            <w:tcW w:w="1338" w:type="dxa"/>
            <w:tcBorders>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ІІ-кіші топ</w:t>
            </w:r>
          </w:p>
        </w:tc>
        <w:tc>
          <w:tcPr>
            <w:tcW w:w="1134" w:type="dxa"/>
            <w:tcBorders>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w:t>
            </w:r>
          </w:p>
        </w:tc>
        <w:tc>
          <w:tcPr>
            <w:tcW w:w="4678" w:type="dxa"/>
            <w:tcBorders>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w:t>
            </w:r>
          </w:p>
        </w:tc>
      </w:tr>
      <w:tr w:rsidR="00A14DA7" w:rsidRPr="00384C51" w:rsidTr="00942E61">
        <w:trPr>
          <w:trHeight w:val="588"/>
        </w:trPr>
        <w:tc>
          <w:tcPr>
            <w:tcW w:w="709" w:type="dxa"/>
            <w:vMerge/>
          </w:tcPr>
          <w:p w:rsidR="00A14DA7" w:rsidRPr="00384C51" w:rsidRDefault="00A14DA7" w:rsidP="0088413C">
            <w:pPr>
              <w:spacing w:after="0"/>
              <w:rPr>
                <w:rFonts w:ascii="Times New Roman" w:hAnsi="Times New Roman" w:cs="Times New Roman"/>
                <w:sz w:val="24"/>
                <w:szCs w:val="24"/>
                <w:lang w:val="kk-KZ"/>
              </w:rPr>
            </w:pPr>
          </w:p>
        </w:tc>
        <w:tc>
          <w:tcPr>
            <w:tcW w:w="2773" w:type="dxa"/>
            <w:vMerge/>
          </w:tcPr>
          <w:p w:rsidR="00A14DA7" w:rsidRPr="00384C51" w:rsidRDefault="00A14DA7" w:rsidP="0088413C">
            <w:pPr>
              <w:spacing w:after="0" w:line="240" w:lineRule="auto"/>
              <w:rPr>
                <w:rFonts w:ascii="Times New Roman" w:hAnsi="Times New Roman" w:cs="Times New Roman"/>
                <w:sz w:val="24"/>
                <w:szCs w:val="24"/>
                <w:lang w:val="kk-KZ"/>
              </w:rPr>
            </w:pPr>
          </w:p>
        </w:tc>
        <w:tc>
          <w:tcPr>
            <w:tcW w:w="1338" w:type="dxa"/>
            <w:tcBorders>
              <w:top w:val="single" w:sz="4" w:space="0" w:color="auto"/>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Ортаңғы топ</w:t>
            </w:r>
          </w:p>
        </w:tc>
        <w:tc>
          <w:tcPr>
            <w:tcW w:w="1134" w:type="dxa"/>
            <w:tcBorders>
              <w:top w:val="single" w:sz="4" w:space="0" w:color="auto"/>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36</w:t>
            </w:r>
          </w:p>
        </w:tc>
        <w:tc>
          <w:tcPr>
            <w:tcW w:w="4678" w:type="dxa"/>
            <w:tcBorders>
              <w:top w:val="single" w:sz="4" w:space="0" w:color="auto"/>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1-3 аяқ және қол позицияларын үйрету.</w:t>
            </w:r>
          </w:p>
        </w:tc>
      </w:tr>
      <w:tr w:rsidR="00A14DA7" w:rsidRPr="0088413C" w:rsidTr="00942E61">
        <w:trPr>
          <w:trHeight w:val="319"/>
        </w:trPr>
        <w:tc>
          <w:tcPr>
            <w:tcW w:w="709" w:type="dxa"/>
            <w:vMerge w:val="restart"/>
          </w:tcPr>
          <w:p w:rsidR="00A14DA7" w:rsidRPr="00384C51" w:rsidRDefault="00A14DA7" w:rsidP="0088413C">
            <w:pPr>
              <w:spacing w:after="0"/>
              <w:rPr>
                <w:rFonts w:ascii="Times New Roman" w:hAnsi="Times New Roman" w:cs="Times New Roman"/>
                <w:sz w:val="24"/>
                <w:szCs w:val="24"/>
                <w:lang w:val="kk-KZ"/>
              </w:rPr>
            </w:pPr>
            <w:r w:rsidRPr="00384C51">
              <w:rPr>
                <w:rFonts w:ascii="Times New Roman" w:hAnsi="Times New Roman" w:cs="Times New Roman"/>
                <w:sz w:val="24"/>
                <w:szCs w:val="24"/>
                <w:lang w:val="kk-KZ"/>
              </w:rPr>
              <w:t>3</w:t>
            </w:r>
          </w:p>
          <w:p w:rsidR="00A14DA7" w:rsidRPr="00384C51" w:rsidRDefault="00A14DA7" w:rsidP="0088413C">
            <w:pPr>
              <w:spacing w:after="0"/>
              <w:rPr>
                <w:sz w:val="24"/>
                <w:szCs w:val="24"/>
                <w:lang w:val="kk-KZ"/>
              </w:rPr>
            </w:pPr>
          </w:p>
          <w:p w:rsidR="00A14DA7" w:rsidRPr="00384C51" w:rsidRDefault="00A14DA7" w:rsidP="0088413C">
            <w:pPr>
              <w:spacing w:after="0"/>
              <w:rPr>
                <w:sz w:val="24"/>
                <w:szCs w:val="24"/>
                <w:lang w:val="kk-KZ"/>
              </w:rPr>
            </w:pPr>
          </w:p>
        </w:tc>
        <w:tc>
          <w:tcPr>
            <w:tcW w:w="2773" w:type="dxa"/>
            <w:vMerge w:val="restart"/>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Би қимылдарын  үйрету.</w:t>
            </w:r>
          </w:p>
        </w:tc>
        <w:tc>
          <w:tcPr>
            <w:tcW w:w="1338" w:type="dxa"/>
            <w:tcBorders>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ІІ- кіші топ</w:t>
            </w:r>
          </w:p>
        </w:tc>
        <w:tc>
          <w:tcPr>
            <w:tcW w:w="1134" w:type="dxa"/>
            <w:tcBorders>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36</w:t>
            </w:r>
          </w:p>
        </w:tc>
        <w:tc>
          <w:tcPr>
            <w:tcW w:w="4678" w:type="dxa"/>
            <w:tcBorders>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Музыканың би әуенін сезініп, түрлі халықтардың музыкаларымен қарапайым би қимылдарының элементтерін (шапалақтау, топылдату, шеңберге тұру, отырулар,  бұрылулар) орындауға үйрету.</w:t>
            </w:r>
          </w:p>
        </w:tc>
      </w:tr>
      <w:tr w:rsidR="00A14DA7" w:rsidRPr="0088413C" w:rsidTr="00942E61">
        <w:trPr>
          <w:trHeight w:val="320"/>
        </w:trPr>
        <w:tc>
          <w:tcPr>
            <w:tcW w:w="709" w:type="dxa"/>
            <w:vMerge/>
          </w:tcPr>
          <w:p w:rsidR="00A14DA7" w:rsidRPr="00384C51" w:rsidRDefault="00A14DA7" w:rsidP="0088413C">
            <w:pPr>
              <w:spacing w:after="0"/>
              <w:rPr>
                <w:sz w:val="24"/>
                <w:szCs w:val="24"/>
                <w:lang w:val="kk-KZ"/>
              </w:rPr>
            </w:pPr>
          </w:p>
        </w:tc>
        <w:tc>
          <w:tcPr>
            <w:tcW w:w="2773" w:type="dxa"/>
            <w:vMerge/>
          </w:tcPr>
          <w:p w:rsidR="00A14DA7" w:rsidRPr="00384C51" w:rsidRDefault="00A14DA7" w:rsidP="0088413C">
            <w:pPr>
              <w:spacing w:after="0" w:line="240" w:lineRule="auto"/>
              <w:rPr>
                <w:sz w:val="24"/>
                <w:szCs w:val="24"/>
                <w:lang w:val="kk-KZ"/>
              </w:rPr>
            </w:pPr>
          </w:p>
        </w:tc>
        <w:tc>
          <w:tcPr>
            <w:tcW w:w="1338" w:type="dxa"/>
            <w:tcBorders>
              <w:top w:val="single" w:sz="4" w:space="0" w:color="auto"/>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Ортаңғы топ</w:t>
            </w:r>
          </w:p>
        </w:tc>
        <w:tc>
          <w:tcPr>
            <w:tcW w:w="1134" w:type="dxa"/>
            <w:tcBorders>
              <w:top w:val="single" w:sz="4" w:space="0" w:color="auto"/>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36</w:t>
            </w:r>
          </w:p>
        </w:tc>
        <w:tc>
          <w:tcPr>
            <w:tcW w:w="4678" w:type="dxa"/>
            <w:tcBorders>
              <w:top w:val="single" w:sz="4" w:space="0" w:color="auto"/>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Би қимылдарын, музыкалық ойын әрекеттерін орындауға талпындыру.</w:t>
            </w:r>
          </w:p>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Би қимылдары ( секіру, жұптасып шеңбер бойында би қимылдарын орындау, бір орында тұрып айналу және жұптасып айналу) орындауды; заттармен бірге қимылдар ( қол орамалымен, ойыншық пен жолақшалармен, қуыршақтармен) орындауды.</w:t>
            </w:r>
          </w:p>
        </w:tc>
      </w:tr>
      <w:tr w:rsidR="00A14DA7" w:rsidRPr="0088413C" w:rsidTr="00942E61">
        <w:trPr>
          <w:trHeight w:val="285"/>
        </w:trPr>
        <w:tc>
          <w:tcPr>
            <w:tcW w:w="709" w:type="dxa"/>
            <w:vMerge w:val="restart"/>
          </w:tcPr>
          <w:p w:rsidR="00A14DA7" w:rsidRPr="00384C51" w:rsidRDefault="00A14DA7" w:rsidP="0088413C">
            <w:pPr>
              <w:spacing w:after="0"/>
              <w:rPr>
                <w:rFonts w:ascii="Times New Roman" w:hAnsi="Times New Roman" w:cs="Times New Roman"/>
                <w:sz w:val="24"/>
                <w:szCs w:val="24"/>
                <w:lang w:val="kk-KZ"/>
              </w:rPr>
            </w:pPr>
            <w:r w:rsidRPr="00384C51">
              <w:rPr>
                <w:rFonts w:ascii="Times New Roman" w:hAnsi="Times New Roman" w:cs="Times New Roman"/>
                <w:sz w:val="24"/>
                <w:szCs w:val="24"/>
                <w:lang w:val="kk-KZ"/>
              </w:rPr>
              <w:t>4</w:t>
            </w:r>
          </w:p>
        </w:tc>
        <w:tc>
          <w:tcPr>
            <w:tcW w:w="2773" w:type="dxa"/>
            <w:vMerge w:val="restart"/>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 xml:space="preserve">Ойын </w:t>
            </w:r>
          </w:p>
        </w:tc>
        <w:tc>
          <w:tcPr>
            <w:tcW w:w="1338" w:type="dxa"/>
            <w:tcBorders>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ІІ- кіші топ</w:t>
            </w:r>
          </w:p>
        </w:tc>
        <w:tc>
          <w:tcPr>
            <w:tcW w:w="1134" w:type="dxa"/>
            <w:tcBorders>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36</w:t>
            </w:r>
          </w:p>
        </w:tc>
        <w:tc>
          <w:tcPr>
            <w:tcW w:w="4678" w:type="dxa"/>
            <w:tcBorders>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Ойындарды білу. Қимылдарды әуен ырғағына сәйкестендіре жасауға талпындыру.</w:t>
            </w:r>
          </w:p>
        </w:tc>
      </w:tr>
      <w:tr w:rsidR="00A14DA7" w:rsidRPr="0088413C" w:rsidTr="00942E61">
        <w:trPr>
          <w:trHeight w:val="303"/>
        </w:trPr>
        <w:tc>
          <w:tcPr>
            <w:tcW w:w="709" w:type="dxa"/>
            <w:vMerge/>
          </w:tcPr>
          <w:p w:rsidR="00A14DA7" w:rsidRPr="00384C51" w:rsidRDefault="00A14DA7" w:rsidP="0088413C">
            <w:pPr>
              <w:spacing w:after="0"/>
              <w:rPr>
                <w:sz w:val="24"/>
                <w:szCs w:val="24"/>
                <w:lang w:val="kk-KZ"/>
              </w:rPr>
            </w:pPr>
          </w:p>
        </w:tc>
        <w:tc>
          <w:tcPr>
            <w:tcW w:w="2773" w:type="dxa"/>
            <w:vMerge/>
          </w:tcPr>
          <w:p w:rsidR="00A14DA7" w:rsidRPr="00384C51" w:rsidRDefault="00A14DA7" w:rsidP="0088413C">
            <w:pPr>
              <w:spacing w:after="0" w:line="240" w:lineRule="auto"/>
              <w:rPr>
                <w:sz w:val="24"/>
                <w:szCs w:val="24"/>
                <w:lang w:val="kk-KZ"/>
              </w:rPr>
            </w:pPr>
          </w:p>
        </w:tc>
        <w:tc>
          <w:tcPr>
            <w:tcW w:w="1338" w:type="dxa"/>
            <w:tcBorders>
              <w:top w:val="single" w:sz="4" w:space="0" w:color="auto"/>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Ортаңғы топ</w:t>
            </w:r>
          </w:p>
        </w:tc>
        <w:tc>
          <w:tcPr>
            <w:tcW w:w="1134" w:type="dxa"/>
            <w:tcBorders>
              <w:top w:val="single" w:sz="4" w:space="0" w:color="auto"/>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36</w:t>
            </w:r>
          </w:p>
        </w:tc>
        <w:tc>
          <w:tcPr>
            <w:tcW w:w="4678" w:type="dxa"/>
            <w:tcBorders>
              <w:top w:val="single" w:sz="4" w:space="0" w:color="auto"/>
              <w:bottom w:val="single" w:sz="4" w:space="0" w:color="auto"/>
            </w:tcBorders>
          </w:tcPr>
          <w:p w:rsidR="00A14DA7" w:rsidRPr="00384C51" w:rsidRDefault="00A14DA7" w:rsidP="0088413C">
            <w:pPr>
              <w:spacing w:after="0" w:line="240" w:lineRule="auto"/>
              <w:rPr>
                <w:rFonts w:ascii="Times New Roman" w:hAnsi="Times New Roman" w:cs="Times New Roman"/>
                <w:sz w:val="24"/>
                <w:szCs w:val="24"/>
                <w:lang w:val="kk-KZ"/>
              </w:rPr>
            </w:pPr>
            <w:r w:rsidRPr="00384C51">
              <w:rPr>
                <w:rFonts w:ascii="Times New Roman" w:hAnsi="Times New Roman" w:cs="Times New Roman"/>
                <w:sz w:val="24"/>
                <w:szCs w:val="24"/>
                <w:lang w:val="kk-KZ"/>
              </w:rPr>
              <w:t>Ойынды танымды білу. Әуен сазына орай ауыстыра білуге, ойындарды әуен сазымен ойнай білуге үйрету.</w:t>
            </w:r>
          </w:p>
        </w:tc>
      </w:tr>
    </w:tbl>
    <w:p w:rsidR="00A14DA7" w:rsidRPr="0088413C" w:rsidRDefault="00A14DA7" w:rsidP="00A14DA7">
      <w:pPr>
        <w:jc w:val="center"/>
        <w:rPr>
          <w:lang w:val="kk-KZ"/>
        </w:rPr>
      </w:pPr>
    </w:p>
    <w:p w:rsidR="00A14DA7" w:rsidRDefault="00A14DA7" w:rsidP="00A14DA7">
      <w:pPr>
        <w:jc w:val="center"/>
        <w:rPr>
          <w:lang w:val="en-US"/>
        </w:rPr>
      </w:pPr>
      <w:r w:rsidRPr="00A14DA7">
        <w:rPr>
          <w:noProof/>
        </w:rPr>
        <w:lastRenderedPageBreak/>
        <w:drawing>
          <wp:inline distT="0" distB="0" distL="0" distR="0">
            <wp:extent cx="3228975" cy="1869914"/>
            <wp:effectExtent l="0" t="0" r="0" b="0"/>
            <wp:docPr id="6" name="Рисунок 4" descr="C:\Users\hp\Desktop\20171117_09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20171117_092206.jpg"/>
                    <pic:cNvPicPr>
                      <a:picLocks noChangeAspect="1" noChangeArrowheads="1"/>
                    </pic:cNvPicPr>
                  </pic:nvPicPr>
                  <pic:blipFill>
                    <a:blip r:embed="rId4" cstate="print"/>
                    <a:srcRect b="15491"/>
                    <a:stretch>
                      <a:fillRect/>
                    </a:stretch>
                  </pic:blipFill>
                  <pic:spPr bwMode="auto">
                    <a:xfrm>
                      <a:off x="0" y="0"/>
                      <a:ext cx="3238456" cy="1875404"/>
                    </a:xfrm>
                    <a:prstGeom prst="rect">
                      <a:avLst/>
                    </a:prstGeom>
                    <a:noFill/>
                    <a:ln w="9525">
                      <a:noFill/>
                      <a:miter lim="800000"/>
                      <a:headEnd/>
                      <a:tailEnd/>
                    </a:ln>
                  </pic:spPr>
                </pic:pic>
              </a:graphicData>
            </a:graphic>
          </wp:inline>
        </w:drawing>
      </w:r>
    </w:p>
    <w:p w:rsidR="00A14DA7" w:rsidRPr="00384C51" w:rsidRDefault="0088413C" w:rsidP="0088413C">
      <w:pPr>
        <w:spacing w:after="0" w:line="240" w:lineRule="auto"/>
        <w:ind w:firstLine="540"/>
        <w:jc w:val="center"/>
        <w:rPr>
          <w:rFonts w:ascii="Times New Roman" w:hAnsi="Times New Roman" w:cs="Times New Roman"/>
          <w:b/>
          <w:spacing w:val="10"/>
          <w:sz w:val="24"/>
          <w:szCs w:val="24"/>
          <w:lang w:val="kk-KZ"/>
        </w:rPr>
      </w:pPr>
      <w:r>
        <w:rPr>
          <w:rFonts w:ascii="Times New Roman" w:hAnsi="Times New Roman" w:cs="Times New Roman"/>
          <w:b/>
          <w:spacing w:val="10"/>
          <w:sz w:val="24"/>
          <w:szCs w:val="24"/>
          <w:lang w:val="kk-KZ"/>
        </w:rPr>
        <w:t>ІІ-</w:t>
      </w:r>
      <w:r w:rsidR="00A14DA7" w:rsidRPr="00384C51">
        <w:rPr>
          <w:rFonts w:ascii="Times New Roman" w:hAnsi="Times New Roman" w:cs="Times New Roman"/>
          <w:b/>
          <w:spacing w:val="10"/>
          <w:sz w:val="24"/>
          <w:szCs w:val="24"/>
          <w:lang w:val="kk-KZ"/>
        </w:rPr>
        <w:t>кіші тобының жыл соңында хореография</w:t>
      </w:r>
      <w:r w:rsidR="00A14DA7" w:rsidRPr="00384C51">
        <w:rPr>
          <w:b/>
          <w:spacing w:val="10"/>
          <w:sz w:val="24"/>
          <w:szCs w:val="24"/>
          <w:lang w:val="kk-KZ"/>
        </w:rPr>
        <w:t xml:space="preserve"> </w:t>
      </w:r>
      <w:r w:rsidR="00A14DA7" w:rsidRPr="00384C51">
        <w:rPr>
          <w:rFonts w:ascii="Times New Roman" w:hAnsi="Times New Roman" w:cs="Times New Roman"/>
          <w:b/>
          <w:spacing w:val="10"/>
          <w:sz w:val="24"/>
          <w:szCs w:val="24"/>
          <w:lang w:val="kk-KZ"/>
        </w:rPr>
        <w:t>бойынша</w:t>
      </w:r>
    </w:p>
    <w:p w:rsidR="00A14DA7" w:rsidRPr="00384C51" w:rsidRDefault="00A14DA7" w:rsidP="0088413C">
      <w:pPr>
        <w:spacing w:after="0" w:line="240" w:lineRule="auto"/>
        <w:ind w:firstLine="540"/>
        <w:jc w:val="center"/>
        <w:rPr>
          <w:b/>
          <w:spacing w:val="10"/>
          <w:sz w:val="24"/>
          <w:szCs w:val="24"/>
          <w:lang w:val="kk-KZ"/>
        </w:rPr>
      </w:pPr>
      <w:r w:rsidRPr="00384C51">
        <w:rPr>
          <w:rFonts w:ascii="Times New Roman" w:hAnsi="Times New Roman" w:cs="Times New Roman"/>
          <w:b/>
          <w:spacing w:val="10"/>
          <w:sz w:val="24"/>
          <w:szCs w:val="24"/>
          <w:lang w:val="kk-KZ"/>
        </w:rPr>
        <w:t>бағдарламалық  материалдарды меңгерту нәтижесінде балалар</w:t>
      </w:r>
      <w:r w:rsidRPr="00384C51">
        <w:rPr>
          <w:b/>
          <w:spacing w:val="10"/>
          <w:sz w:val="24"/>
          <w:szCs w:val="24"/>
          <w:lang w:val="kk-KZ"/>
        </w:rPr>
        <w:t>:</w:t>
      </w:r>
    </w:p>
    <w:p w:rsidR="00A14DA7" w:rsidRPr="00384C51" w:rsidRDefault="0088413C" w:rsidP="0088413C">
      <w:pPr>
        <w:spacing w:after="0" w:line="240" w:lineRule="auto"/>
        <w:jc w:val="both"/>
        <w:rPr>
          <w:rFonts w:ascii="Times New Roman" w:hAnsi="Times New Roman" w:cs="Times New Roman"/>
          <w:spacing w:val="10"/>
          <w:sz w:val="24"/>
          <w:szCs w:val="24"/>
          <w:lang w:val="kk-KZ"/>
        </w:rPr>
      </w:pPr>
      <w:r>
        <w:rPr>
          <w:rFonts w:ascii="Times New Roman" w:hAnsi="Times New Roman" w:cs="Times New Roman"/>
          <w:spacing w:val="10"/>
          <w:sz w:val="24"/>
          <w:szCs w:val="24"/>
          <w:lang w:val="kk-KZ"/>
        </w:rPr>
        <w:t xml:space="preserve">        </w:t>
      </w:r>
      <w:r w:rsidR="00A14DA7" w:rsidRPr="00384C51">
        <w:rPr>
          <w:rFonts w:ascii="Times New Roman" w:hAnsi="Times New Roman" w:cs="Times New Roman"/>
          <w:spacing w:val="10"/>
          <w:sz w:val="24"/>
          <w:szCs w:val="24"/>
          <w:lang w:val="kk-KZ"/>
        </w:rPr>
        <w:t>Қимыл мәнерлігі мен икемділігін дамыту, табиғи және еркін жүру мен жүгіре білу, кеудесін түзу  ұстау, тепе-теңдікті сақтау, топтағы  қатарда  орнын  таба  білу. Оңды, солды жақтарын айыра білу керек. Тәжім (поклон) жасап білу керек. Әр уақытта кеудені тік ұстап яғни</w:t>
      </w:r>
      <w:r w:rsidR="00A14DA7" w:rsidRPr="00384C51">
        <w:rPr>
          <w:spacing w:val="10"/>
          <w:sz w:val="24"/>
          <w:szCs w:val="24"/>
          <w:lang w:val="kk-KZ"/>
        </w:rPr>
        <w:t xml:space="preserve"> (</w:t>
      </w:r>
      <w:r w:rsidR="00A14DA7" w:rsidRPr="00384C51">
        <w:rPr>
          <w:rFonts w:ascii="Times New Roman" w:hAnsi="Times New Roman" w:cs="Times New Roman"/>
          <w:spacing w:val="10"/>
          <w:sz w:val="24"/>
          <w:szCs w:val="24"/>
          <w:lang w:val="kk-KZ"/>
        </w:rPr>
        <w:t>осанкасын)  ұстау керек. Музыканы тыңдап әр бөлімін айыра білу керек.</w:t>
      </w:r>
    </w:p>
    <w:p w:rsidR="00A14DA7" w:rsidRPr="00384C51" w:rsidRDefault="00A14DA7" w:rsidP="0088413C">
      <w:pPr>
        <w:spacing w:after="0" w:line="240" w:lineRule="auto"/>
        <w:jc w:val="both"/>
        <w:rPr>
          <w:rFonts w:ascii="Times New Roman" w:hAnsi="Times New Roman" w:cs="Times New Roman"/>
          <w:spacing w:val="10"/>
          <w:sz w:val="24"/>
          <w:szCs w:val="24"/>
          <w:lang w:val="kk-KZ"/>
        </w:rPr>
      </w:pPr>
      <w:r w:rsidRPr="00384C51">
        <w:rPr>
          <w:rFonts w:ascii="Times New Roman" w:hAnsi="Times New Roman" w:cs="Times New Roman"/>
          <w:spacing w:val="10"/>
          <w:sz w:val="24"/>
          <w:szCs w:val="24"/>
          <w:lang w:val="kk-KZ"/>
        </w:rPr>
        <w:t xml:space="preserve">   </w:t>
      </w:r>
      <w:r w:rsidR="0088413C">
        <w:rPr>
          <w:rFonts w:ascii="Times New Roman" w:hAnsi="Times New Roman" w:cs="Times New Roman"/>
          <w:spacing w:val="10"/>
          <w:sz w:val="24"/>
          <w:szCs w:val="24"/>
          <w:lang w:val="kk-KZ"/>
        </w:rPr>
        <w:t xml:space="preserve">    </w:t>
      </w:r>
      <w:r w:rsidRPr="00384C51">
        <w:rPr>
          <w:rFonts w:ascii="Times New Roman" w:hAnsi="Times New Roman" w:cs="Times New Roman"/>
          <w:spacing w:val="10"/>
          <w:sz w:val="24"/>
          <w:szCs w:val="24"/>
          <w:lang w:val="kk-KZ"/>
        </w:rPr>
        <w:t>Балаларды еркін  жүруге, қол мен аяқ қимылдарын  үйлестіруге, басың жоғары  ұстап  жүруге  үйрету.</w:t>
      </w:r>
    </w:p>
    <w:p w:rsidR="00A14DA7" w:rsidRPr="00384C51" w:rsidRDefault="0088413C" w:rsidP="0088413C">
      <w:pPr>
        <w:spacing w:after="0" w:line="240" w:lineRule="auto"/>
        <w:jc w:val="both"/>
        <w:rPr>
          <w:rFonts w:ascii="Times New Roman" w:hAnsi="Times New Roman" w:cs="Times New Roman"/>
          <w:spacing w:val="10"/>
          <w:sz w:val="24"/>
          <w:szCs w:val="24"/>
          <w:lang w:val="kk-KZ"/>
        </w:rPr>
      </w:pPr>
      <w:r>
        <w:rPr>
          <w:rFonts w:ascii="Times New Roman" w:hAnsi="Times New Roman" w:cs="Times New Roman"/>
          <w:spacing w:val="10"/>
          <w:sz w:val="24"/>
          <w:szCs w:val="24"/>
          <w:lang w:val="kk-KZ"/>
        </w:rPr>
        <w:t xml:space="preserve">       </w:t>
      </w:r>
      <w:r w:rsidR="00A14DA7" w:rsidRPr="00384C51">
        <w:rPr>
          <w:rFonts w:ascii="Times New Roman" w:hAnsi="Times New Roman" w:cs="Times New Roman"/>
          <w:spacing w:val="10"/>
          <w:sz w:val="24"/>
          <w:szCs w:val="24"/>
          <w:lang w:val="kk-KZ"/>
        </w:rPr>
        <w:t xml:space="preserve">Балаларды еркін жүруге, қол мен аяқ қимылдарын үйлестіруге үйрету. Аяқты бүкпей, бір аяқты екінші аяқпен кезектестіріп секіру. Аяқтын ұшымен көтеріле білуді үйрету. Тізесінен бүгілген аяқтарын кезекпен көтеру,  тізесінен бүгілген   аяқтарын  бір-біріне соғып шапалақтау. Ойынды шартымен дұрыс ойнау.      Түзеу, шеңбер,  арқылы жүрген кезде ара қашықтықты сақтап жүруге үйрету. </w:t>
      </w:r>
    </w:p>
    <w:p w:rsidR="00A14DA7" w:rsidRDefault="00A14DA7" w:rsidP="0088413C">
      <w:pPr>
        <w:spacing w:after="0" w:line="240" w:lineRule="auto"/>
        <w:jc w:val="both"/>
        <w:rPr>
          <w:rFonts w:ascii="Times New Roman" w:hAnsi="Times New Roman" w:cs="Times New Roman"/>
          <w:spacing w:val="10"/>
          <w:sz w:val="24"/>
          <w:szCs w:val="24"/>
          <w:lang w:val="kk-KZ"/>
        </w:rPr>
      </w:pPr>
      <w:r w:rsidRPr="00384C51">
        <w:rPr>
          <w:rFonts w:ascii="Times New Roman" w:hAnsi="Times New Roman" w:cs="Times New Roman"/>
          <w:spacing w:val="10"/>
          <w:sz w:val="24"/>
          <w:szCs w:val="24"/>
          <w:lang w:val="kk-KZ"/>
        </w:rPr>
        <w:t xml:space="preserve"> </w:t>
      </w:r>
      <w:r w:rsidR="0088413C">
        <w:rPr>
          <w:rFonts w:ascii="Times New Roman" w:hAnsi="Times New Roman" w:cs="Times New Roman"/>
          <w:spacing w:val="10"/>
          <w:sz w:val="24"/>
          <w:szCs w:val="24"/>
          <w:lang w:val="kk-KZ"/>
        </w:rPr>
        <w:t xml:space="preserve">      </w:t>
      </w:r>
      <w:r w:rsidRPr="00384C51">
        <w:rPr>
          <w:rFonts w:ascii="Times New Roman" w:hAnsi="Times New Roman" w:cs="Times New Roman"/>
          <w:spacing w:val="10"/>
          <w:sz w:val="24"/>
          <w:szCs w:val="24"/>
          <w:lang w:val="kk-KZ"/>
        </w:rPr>
        <w:t xml:space="preserve"> Музыканың би әуенің сезініп, түрлі халықтардың музыкаларымен  қарапайым би қимылдардың элементтерін  шапалақтау, топылдату,  отырулар,  бұрылулары, айналуы  орындауға жасауды білуі тиіс.  Музыка әуеніне сәйкес  қимылдарды ауыстыруға,  шығарманың  аяқталуын  сезінуге жаттығуларда,  ойындар мен билерде музыка  әуенімен қимылдарды үйлестіруге біліктерін дамыту.  </w:t>
      </w:r>
    </w:p>
    <w:p w:rsidR="0088413C" w:rsidRPr="00A14DA7" w:rsidRDefault="0088413C" w:rsidP="0088413C">
      <w:pPr>
        <w:spacing w:after="0" w:line="240" w:lineRule="auto"/>
        <w:jc w:val="both"/>
        <w:rPr>
          <w:rFonts w:ascii="Times New Roman" w:hAnsi="Times New Roman" w:cs="Times New Roman"/>
          <w:spacing w:val="10"/>
          <w:sz w:val="24"/>
          <w:szCs w:val="24"/>
          <w:lang w:val="kk-KZ"/>
        </w:rPr>
      </w:pPr>
    </w:p>
    <w:p w:rsidR="00A14DA7" w:rsidRDefault="00A14DA7" w:rsidP="0088413C">
      <w:pPr>
        <w:jc w:val="center"/>
        <w:rPr>
          <w:lang w:val="en-US"/>
        </w:rPr>
      </w:pPr>
      <w:r w:rsidRPr="00A14DA7">
        <w:rPr>
          <w:noProof/>
        </w:rPr>
        <w:drawing>
          <wp:inline distT="0" distB="0" distL="0" distR="0">
            <wp:extent cx="3370580" cy="1885763"/>
            <wp:effectExtent l="0" t="0" r="0" b="0"/>
            <wp:docPr id="2" name="Рисунок 1" descr="C:\Users\hp\Desktop\20171117_09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20171117_091514.jpg"/>
                    <pic:cNvPicPr>
                      <a:picLocks noChangeAspect="1" noChangeArrowheads="1"/>
                    </pic:cNvPicPr>
                  </pic:nvPicPr>
                  <pic:blipFill rotWithShape="1">
                    <a:blip r:embed="rId5" cstate="print"/>
                    <a:srcRect b="20461"/>
                    <a:stretch/>
                  </pic:blipFill>
                  <pic:spPr bwMode="auto">
                    <a:xfrm>
                      <a:off x="0" y="0"/>
                      <a:ext cx="3405816" cy="1905477"/>
                    </a:xfrm>
                    <a:prstGeom prst="rect">
                      <a:avLst/>
                    </a:prstGeom>
                    <a:noFill/>
                    <a:ln>
                      <a:noFill/>
                    </a:ln>
                    <a:extLst>
                      <a:ext uri="{53640926-AAD7-44D8-BBD7-CCE9431645EC}">
                        <a14:shadowObscured xmlns:a14="http://schemas.microsoft.com/office/drawing/2010/main"/>
                      </a:ext>
                    </a:extLst>
                  </pic:spPr>
                </pic:pic>
              </a:graphicData>
            </a:graphic>
          </wp:inline>
        </w:drawing>
      </w:r>
    </w:p>
    <w:p w:rsidR="00A14DA7" w:rsidRPr="0088413C" w:rsidRDefault="00A14DA7" w:rsidP="0088413C">
      <w:pPr>
        <w:jc w:val="center"/>
      </w:pPr>
      <w:r w:rsidRPr="00A14DA7">
        <w:rPr>
          <w:noProof/>
        </w:rPr>
        <w:drawing>
          <wp:inline distT="0" distB="0" distL="0" distR="0">
            <wp:extent cx="3395345" cy="1780895"/>
            <wp:effectExtent l="0" t="0" r="0" b="0"/>
            <wp:docPr id="8" name="Рисунок 6" descr="C:\Users\hp\Desktop\20171117_09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20171117_091023.jpg"/>
                    <pic:cNvPicPr>
                      <a:picLocks noChangeAspect="1" noChangeArrowheads="1"/>
                    </pic:cNvPicPr>
                  </pic:nvPicPr>
                  <pic:blipFill rotWithShape="1">
                    <a:blip r:embed="rId6" cstate="print"/>
                    <a:srcRect l="9046" r="4338" b="19759"/>
                    <a:stretch/>
                  </pic:blipFill>
                  <pic:spPr bwMode="auto">
                    <a:xfrm>
                      <a:off x="0" y="0"/>
                      <a:ext cx="3413722" cy="1790534"/>
                    </a:xfrm>
                    <a:prstGeom prst="rect">
                      <a:avLst/>
                    </a:prstGeom>
                    <a:noFill/>
                    <a:ln>
                      <a:noFill/>
                    </a:ln>
                    <a:extLst>
                      <a:ext uri="{53640926-AAD7-44D8-BBD7-CCE9431645EC}">
                        <a14:shadowObscured xmlns:a14="http://schemas.microsoft.com/office/drawing/2010/main"/>
                      </a:ext>
                    </a:extLst>
                  </pic:spPr>
                </pic:pic>
              </a:graphicData>
            </a:graphic>
          </wp:inline>
        </w:drawing>
      </w:r>
    </w:p>
    <w:p w:rsidR="00A14DA7" w:rsidRPr="00384C51" w:rsidRDefault="00A14DA7" w:rsidP="00A14DA7">
      <w:pPr>
        <w:rPr>
          <w:sz w:val="24"/>
          <w:szCs w:val="24"/>
          <w:lang w:val="kk-KZ"/>
        </w:rPr>
      </w:pPr>
    </w:p>
    <w:p w:rsidR="00A14DA7" w:rsidRPr="00384C51" w:rsidRDefault="00A14DA7" w:rsidP="0088413C">
      <w:pPr>
        <w:spacing w:after="0" w:line="240" w:lineRule="auto"/>
        <w:jc w:val="center"/>
        <w:rPr>
          <w:rFonts w:ascii="Times New Roman" w:hAnsi="Times New Roman" w:cs="Times New Roman"/>
          <w:spacing w:val="10"/>
          <w:sz w:val="24"/>
          <w:szCs w:val="24"/>
          <w:lang w:val="kk-KZ"/>
        </w:rPr>
      </w:pPr>
      <w:r w:rsidRPr="00384C51">
        <w:rPr>
          <w:rFonts w:ascii="Times New Roman" w:hAnsi="Times New Roman" w:cs="Times New Roman"/>
          <w:b/>
          <w:spacing w:val="10"/>
          <w:sz w:val="24"/>
          <w:szCs w:val="24"/>
          <w:lang w:val="kk-KZ"/>
        </w:rPr>
        <w:t>Ортаңғы  тобының жыл соңында хореография бойынша</w:t>
      </w:r>
    </w:p>
    <w:p w:rsidR="00A14DA7" w:rsidRPr="00384C51" w:rsidRDefault="00A14DA7" w:rsidP="0088413C">
      <w:pPr>
        <w:spacing w:after="0" w:line="240" w:lineRule="auto"/>
        <w:ind w:firstLine="540"/>
        <w:jc w:val="center"/>
        <w:rPr>
          <w:rFonts w:ascii="Times New Roman" w:hAnsi="Times New Roman" w:cs="Times New Roman"/>
          <w:b/>
          <w:spacing w:val="10"/>
          <w:sz w:val="24"/>
          <w:szCs w:val="24"/>
          <w:lang w:val="kk-KZ"/>
        </w:rPr>
      </w:pPr>
      <w:r w:rsidRPr="00384C51">
        <w:rPr>
          <w:rFonts w:ascii="Times New Roman" w:hAnsi="Times New Roman" w:cs="Times New Roman"/>
          <w:b/>
          <w:spacing w:val="10"/>
          <w:sz w:val="24"/>
          <w:szCs w:val="24"/>
          <w:lang w:val="kk-KZ"/>
        </w:rPr>
        <w:t>бағдарламалық  материалдарды меңгерту нәтижесінде балалар:</w:t>
      </w:r>
    </w:p>
    <w:p w:rsidR="00A14DA7" w:rsidRPr="00384C51" w:rsidRDefault="00A14DA7" w:rsidP="0088413C">
      <w:pPr>
        <w:spacing w:after="0" w:line="240" w:lineRule="auto"/>
        <w:jc w:val="both"/>
        <w:rPr>
          <w:rFonts w:ascii="Times New Roman" w:hAnsi="Times New Roman" w:cs="Times New Roman"/>
          <w:spacing w:val="10"/>
          <w:sz w:val="24"/>
          <w:szCs w:val="24"/>
          <w:lang w:val="kk-KZ"/>
        </w:rPr>
      </w:pPr>
      <w:r w:rsidRPr="00384C51">
        <w:rPr>
          <w:rFonts w:ascii="Times New Roman" w:hAnsi="Times New Roman" w:cs="Times New Roman"/>
          <w:b/>
          <w:spacing w:val="10"/>
          <w:sz w:val="24"/>
          <w:szCs w:val="24"/>
          <w:lang w:val="kk-KZ"/>
        </w:rPr>
        <w:t xml:space="preserve">      </w:t>
      </w:r>
      <w:r w:rsidRPr="00384C51">
        <w:rPr>
          <w:rFonts w:ascii="Times New Roman" w:hAnsi="Times New Roman" w:cs="Times New Roman"/>
          <w:spacing w:val="10"/>
          <w:sz w:val="24"/>
          <w:szCs w:val="24"/>
          <w:lang w:val="kk-KZ"/>
        </w:rPr>
        <w:t>Музыканың  сипатына  сәйкес қимыл-қозғалыстарды орындап оларды музыкалық  шығарманың мазмұнына байланысты өзгертуді.  Тәжім жасуды, кеудені тік ұстауды, әуенді мұқият тыңдауды білу керек.</w:t>
      </w:r>
    </w:p>
    <w:p w:rsidR="00A14DA7" w:rsidRPr="00384C51" w:rsidRDefault="00A14DA7" w:rsidP="0088413C">
      <w:pPr>
        <w:spacing w:after="0" w:line="240" w:lineRule="auto"/>
        <w:ind w:firstLine="540"/>
        <w:jc w:val="both"/>
        <w:rPr>
          <w:rFonts w:ascii="Times New Roman" w:hAnsi="Times New Roman" w:cs="Times New Roman"/>
          <w:spacing w:val="10"/>
          <w:sz w:val="24"/>
          <w:szCs w:val="24"/>
          <w:lang w:val="kk-KZ"/>
        </w:rPr>
      </w:pPr>
      <w:r w:rsidRPr="00384C51">
        <w:rPr>
          <w:rFonts w:ascii="Times New Roman" w:hAnsi="Times New Roman" w:cs="Times New Roman"/>
          <w:spacing w:val="10"/>
          <w:sz w:val="24"/>
          <w:szCs w:val="24"/>
          <w:lang w:val="kk-KZ"/>
        </w:rPr>
        <w:t>Би қимылдарын орындауды ( секіру, жүптасып шеңбер бойында би қимылдарын орындау, бір орында  тұрып айналу және  жүптасып айналу)  заттармен бірге қимылдар орындауды ( қол орамалымен,  жолақшалармен, қуыршақтармен, қылышпен, себетпен, су құйғышпен, домбырамен, лентамен) билеп орындауға тиісті. Қазақ және басқа халықтарының би қимылдарын, әуенің билеп ажырата білуі керек. әр жаттығу немесе би қимылдарын орындаған уақытта ара қашықтықты сақтау керек.</w:t>
      </w:r>
    </w:p>
    <w:p w:rsidR="00A14DA7" w:rsidRDefault="00A14DA7" w:rsidP="0088413C">
      <w:pPr>
        <w:spacing w:after="0" w:line="240" w:lineRule="auto"/>
        <w:ind w:firstLine="540"/>
        <w:jc w:val="both"/>
        <w:rPr>
          <w:rFonts w:ascii="Times New Roman" w:hAnsi="Times New Roman" w:cs="Times New Roman"/>
          <w:spacing w:val="10"/>
          <w:sz w:val="24"/>
          <w:szCs w:val="24"/>
          <w:lang w:val="kk-KZ"/>
        </w:rPr>
      </w:pPr>
      <w:r w:rsidRPr="00384C51">
        <w:rPr>
          <w:rFonts w:ascii="Times New Roman" w:hAnsi="Times New Roman" w:cs="Times New Roman"/>
          <w:spacing w:val="10"/>
          <w:sz w:val="24"/>
          <w:szCs w:val="24"/>
          <w:lang w:val="kk-KZ"/>
        </w:rPr>
        <w:t>Жаттығулар жасауы аяқ ұшымен, өкшемен, табаның ішкі жағымен жүру.  Жай шоқырақтау жаттығуын, жылаңша жүру т.б.  Бағытты өзгертіп, қатармен жүру.  Түрлі тәсілдермен жүру және жүгіруді қол мен аяқтың қимылдарын үйлестіруді,  денені тік ұстауды.  Түрлі тәсілдермен: қолға, тізеге және аяқтың ұшына, табанға және алақанға, ішке сүйеніп, қолмен  тартылады.  Музыка әуенімен саппен маршпен жүру.  Ойын кейіпкерлерінің би қимылдарын және бейнелі қимыл-қозғалысн  орындауды.  Музыка әуенімен таныс жаттығуларды орындауды.  Жалпы дамыту жаттығуының бірі ол  1,2,3 қол және аяқ позициясын толық игеру керек.</w:t>
      </w:r>
    </w:p>
    <w:p w:rsidR="0088413C" w:rsidRPr="00A14DA7" w:rsidRDefault="0088413C" w:rsidP="0088413C">
      <w:pPr>
        <w:spacing w:after="0" w:line="240" w:lineRule="auto"/>
        <w:ind w:firstLine="540"/>
        <w:jc w:val="both"/>
        <w:rPr>
          <w:rFonts w:ascii="Times New Roman" w:hAnsi="Times New Roman" w:cs="Times New Roman"/>
          <w:spacing w:val="10"/>
          <w:sz w:val="24"/>
          <w:szCs w:val="24"/>
          <w:lang w:val="kk-KZ"/>
        </w:rPr>
      </w:pPr>
    </w:p>
    <w:p w:rsidR="00A14DA7" w:rsidRPr="00A14DA7" w:rsidRDefault="00A14DA7" w:rsidP="0088413C">
      <w:pPr>
        <w:jc w:val="center"/>
        <w:rPr>
          <w:lang w:val="kk-KZ"/>
        </w:rPr>
      </w:pPr>
      <w:r w:rsidRPr="00A14DA7">
        <w:rPr>
          <w:noProof/>
        </w:rPr>
        <w:drawing>
          <wp:inline distT="0" distB="0" distL="0" distR="0">
            <wp:extent cx="4977765" cy="4009736"/>
            <wp:effectExtent l="0" t="0" r="0" b="0"/>
            <wp:docPr id="1" name="Рисунок 1" descr="Scan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22"/>
                    <pic:cNvPicPr>
                      <a:picLocks noChangeAspect="1" noChangeArrowheads="1"/>
                    </pic:cNvPicPr>
                  </pic:nvPicPr>
                  <pic:blipFill>
                    <a:blip r:embed="rId7" cstate="print"/>
                    <a:srcRect/>
                    <a:stretch>
                      <a:fillRect/>
                    </a:stretch>
                  </pic:blipFill>
                  <pic:spPr bwMode="auto">
                    <a:xfrm>
                      <a:off x="0" y="0"/>
                      <a:ext cx="4981560" cy="4012793"/>
                    </a:xfrm>
                    <a:prstGeom prst="rect">
                      <a:avLst/>
                    </a:prstGeom>
                    <a:noFill/>
                    <a:ln w="9525">
                      <a:noFill/>
                      <a:miter lim="800000"/>
                      <a:headEnd/>
                      <a:tailEnd/>
                    </a:ln>
                  </pic:spPr>
                </pic:pic>
              </a:graphicData>
            </a:graphic>
          </wp:inline>
        </w:drawing>
      </w:r>
    </w:p>
    <w:sectPr w:rsidR="00A14DA7" w:rsidRPr="00A14DA7" w:rsidSect="00A14DA7">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DA7"/>
    <w:rsid w:val="00453C24"/>
    <w:rsid w:val="0088413C"/>
    <w:rsid w:val="00A14DA7"/>
    <w:rsid w:val="00E10B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22568"/>
  <w15:docId w15:val="{04C61496-E58D-4758-BF75-47EB5C448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0B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4D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4D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985</Words>
  <Characters>5618</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Пользователь</cp:lastModifiedBy>
  <cp:revision>2</cp:revision>
  <dcterms:created xsi:type="dcterms:W3CDTF">2018-01-30T05:32:00Z</dcterms:created>
  <dcterms:modified xsi:type="dcterms:W3CDTF">2018-01-30T05:32:00Z</dcterms:modified>
</cp:coreProperties>
</file>