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FFF" w:rsidRPr="001651E5" w:rsidRDefault="001651E5" w:rsidP="001651E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sectPr w:rsidR="00C54FFF" w:rsidRPr="001651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5131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4EBCBF76" wp14:editId="3A0A0110">
            <wp:simplePos x="0" y="0"/>
            <wp:positionH relativeFrom="column">
              <wp:posOffset>-222885</wp:posOffset>
            </wp:positionH>
            <wp:positionV relativeFrom="paragraph">
              <wp:posOffset>41910</wp:posOffset>
            </wp:positionV>
            <wp:extent cx="1577975" cy="1905000"/>
            <wp:effectExtent l="0" t="0" r="3175" b="0"/>
            <wp:wrapSquare wrapText="bothSides"/>
            <wp:docPr id="5" name="Рисунок 5" descr="C:\Users\Lenovo\Desktop\ашық  сабақ\Новая папка\IMG-2017120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ашық  сабақ\Новая папка\IMG-20171208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5" t="11326" r="37649" b="54116"/>
                    <a:stretch/>
                  </pic:blipFill>
                  <pic:spPr bwMode="auto">
                    <a:xfrm flipH="1">
                      <a:off x="0" y="0"/>
                      <a:ext cx="15779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6A15" w:rsidRPr="001651E5" w:rsidRDefault="001651E5" w:rsidP="001651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val="kk-KZ" w:eastAsia="en-GB"/>
        </w:rPr>
      </w:pPr>
      <w:r w:rsidRPr="001651E5">
        <w:rPr>
          <w:rFonts w:ascii="Times New Roman" w:eastAsia="Times New Roman" w:hAnsi="Times New Roman" w:cs="Times New Roman"/>
          <w:b/>
          <w:sz w:val="28"/>
          <w:szCs w:val="24"/>
          <w:lang w:val="kk-KZ" w:eastAsia="en-GB"/>
        </w:rPr>
        <w:lastRenderedPageBreak/>
        <w:t>Шаяхметова Кульшат Ахметовна</w:t>
      </w:r>
      <w:r>
        <w:rPr>
          <w:rFonts w:ascii="Times New Roman" w:eastAsia="Times New Roman" w:hAnsi="Times New Roman" w:cs="Times New Roman"/>
          <w:b/>
          <w:sz w:val="28"/>
          <w:szCs w:val="24"/>
          <w:lang w:val="kk-KZ" w:eastAsia="en-GB"/>
        </w:rPr>
        <w:t>,</w:t>
      </w:r>
    </w:p>
    <w:p w:rsidR="00AB21A4" w:rsidRPr="001651E5" w:rsidRDefault="00AB21A4" w:rsidP="001651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kk-KZ" w:eastAsia="en-GB"/>
        </w:rPr>
      </w:pPr>
      <w:r w:rsidRPr="001651E5">
        <w:rPr>
          <w:rFonts w:ascii="Times New Roman" w:eastAsia="Times New Roman" w:hAnsi="Times New Roman" w:cs="Times New Roman"/>
          <w:sz w:val="28"/>
          <w:szCs w:val="24"/>
          <w:lang w:val="kk-KZ" w:eastAsia="en-GB"/>
        </w:rPr>
        <w:t xml:space="preserve">№87 жалпы білім беретін мектептің </w:t>
      </w:r>
    </w:p>
    <w:p w:rsidR="00AB21A4" w:rsidRPr="001651E5" w:rsidRDefault="00AB21A4" w:rsidP="001651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kk-KZ" w:eastAsia="en-GB"/>
        </w:rPr>
      </w:pPr>
      <w:r w:rsidRPr="001651E5">
        <w:rPr>
          <w:rFonts w:ascii="Times New Roman" w:eastAsia="Times New Roman" w:hAnsi="Times New Roman" w:cs="Times New Roman"/>
          <w:sz w:val="28"/>
          <w:szCs w:val="24"/>
          <w:lang w:val="kk-KZ" w:eastAsia="en-GB"/>
        </w:rPr>
        <w:t>Қазақ тілі мен әдебиеті пәнінің мұғалімі</w:t>
      </w:r>
      <w:r w:rsidR="001651E5">
        <w:rPr>
          <w:rFonts w:ascii="Times New Roman" w:eastAsia="Times New Roman" w:hAnsi="Times New Roman" w:cs="Times New Roman"/>
          <w:sz w:val="28"/>
          <w:szCs w:val="24"/>
          <w:lang w:val="kk-KZ" w:eastAsia="en-GB"/>
        </w:rPr>
        <w:t>,</w:t>
      </w:r>
    </w:p>
    <w:p w:rsidR="00C54FFF" w:rsidRPr="001651E5" w:rsidRDefault="00C54FFF" w:rsidP="001651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kk-KZ" w:eastAsia="en-GB"/>
        </w:rPr>
        <w:sectPr w:rsidR="00C54FFF" w:rsidRPr="001651E5" w:rsidSect="001651E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51E5" w:rsidRPr="001651E5" w:rsidRDefault="001651E5" w:rsidP="001651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kk-KZ" w:eastAsia="en-GB"/>
        </w:rPr>
      </w:pPr>
      <w:bookmarkStart w:id="0" w:name="_GoBack"/>
      <w:bookmarkEnd w:id="0"/>
      <w:r w:rsidRPr="001651E5">
        <w:rPr>
          <w:rFonts w:ascii="Times New Roman" w:eastAsia="Times New Roman" w:hAnsi="Times New Roman" w:cs="Times New Roman"/>
          <w:sz w:val="28"/>
          <w:szCs w:val="24"/>
          <w:lang w:val="kk-KZ" w:eastAsia="en-GB"/>
        </w:rPr>
        <w:lastRenderedPageBreak/>
        <w:t xml:space="preserve">Алматы қаласы </w:t>
      </w:r>
    </w:p>
    <w:p w:rsidR="00817971" w:rsidRDefault="00817971" w:rsidP="001651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val="kk-KZ" w:eastAsia="en-GB"/>
        </w:rPr>
      </w:pPr>
    </w:p>
    <w:p w:rsidR="001651E5" w:rsidRDefault="001651E5" w:rsidP="001651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val="kk-KZ" w:eastAsia="en-GB"/>
        </w:rPr>
      </w:pPr>
    </w:p>
    <w:p w:rsidR="001651E5" w:rsidRDefault="001651E5" w:rsidP="0081797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kk-KZ" w:eastAsia="en-GB"/>
        </w:rPr>
      </w:pPr>
    </w:p>
    <w:p w:rsidR="001651E5" w:rsidRDefault="001651E5" w:rsidP="0081797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kk-KZ" w:eastAsia="en-GB"/>
        </w:rPr>
      </w:pPr>
    </w:p>
    <w:p w:rsidR="001651E5" w:rsidRDefault="001651E5" w:rsidP="001651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1651E5" w:rsidRDefault="001651E5" w:rsidP="001651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1651E5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Отан</w:t>
      </w:r>
      <w:r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 </w:t>
      </w:r>
      <w:r w:rsidRPr="001651E5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 </w:t>
      </w:r>
      <w:r w:rsidRPr="001651E5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отбасыдан басталады</w:t>
      </w:r>
    </w:p>
    <w:p w:rsidR="001651E5" w:rsidRPr="001651E5" w:rsidRDefault="001651E5" w:rsidP="001651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k-KZ" w:eastAsia="en-GB"/>
        </w:rPr>
      </w:pPr>
    </w:p>
    <w:tbl>
      <w:tblPr>
        <w:tblW w:w="5472" w:type="pct"/>
        <w:tblInd w:w="-582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1832"/>
        <w:gridCol w:w="1345"/>
        <w:gridCol w:w="4824"/>
        <w:gridCol w:w="2226"/>
      </w:tblGrid>
      <w:tr w:rsidR="001651E5" w:rsidRPr="00C5131C" w:rsidTr="001651E5">
        <w:trPr>
          <w:cantSplit/>
          <w:trHeight w:val="4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1E5" w:rsidRPr="00C5131C" w:rsidRDefault="001651E5" w:rsidP="007D7D9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СЫНЫП:  8</w:t>
            </w:r>
          </w:p>
        </w:tc>
      </w:tr>
      <w:tr w:rsidR="00817971" w:rsidRPr="001651E5" w:rsidTr="001651E5">
        <w:trPr>
          <w:cantSplit/>
        </w:trPr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5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 арқылы іске асатын оқыту мақсаттары</w:t>
            </w: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513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Бірлескен оқу әдісі арқылы сыныпта ынтымақтастық қалыптастыру</w:t>
            </w:r>
            <w:r w:rsidR="001651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</w:tc>
      </w:tr>
      <w:tr w:rsidR="00817971" w:rsidRPr="001651E5" w:rsidTr="001651E5">
        <w:trPr>
          <w:cantSplit/>
          <w:trHeight w:val="603"/>
        </w:trPr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71" w:rsidRPr="00C5131C" w:rsidRDefault="00817971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5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513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Отбасы туралы оқушыларға толық мағлұмат беру.</w:t>
            </w:r>
            <w:r w:rsidR="00C513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C513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Алған білімдерін пысықтап, теориялық алған ұғымдарын,</w:t>
            </w:r>
            <w:r w:rsidR="00C513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C513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мысалдар арқылы терең меңгерту.</w:t>
            </w:r>
            <w:r w:rsidR="00C513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C513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Грамматикалық алған білімдері жаттығу жұмыстары арқылы дамыту өз бетінше орындау дағдыларын қалыптастыру,</w:t>
            </w:r>
            <w:r w:rsidR="00C513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C513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топпен жұ</w:t>
            </w:r>
            <w:r w:rsidR="001651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мыс жүргізу арқылы әр оқушының </w:t>
            </w:r>
            <w:r w:rsidRPr="00C513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дербестігін жетілдіру,</w:t>
            </w:r>
            <w:r w:rsidR="001651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C513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шығармашылық белсенділігін арттыру.</w:t>
            </w: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513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Отбасы құрметтеуге,</w:t>
            </w:r>
            <w:r w:rsidR="00C513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C513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ата-анаға көмек көрсетуге баулу.</w:t>
            </w:r>
          </w:p>
        </w:tc>
      </w:tr>
      <w:tr w:rsidR="00817971" w:rsidRPr="001651E5" w:rsidTr="001651E5">
        <w:trPr>
          <w:cantSplit/>
        </w:trPr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C5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Алдыңғы білім</w:t>
            </w: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51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Граматикалық алған білімдері жаттығу жұмыстары арқылы дамыту,</w:t>
            </w:r>
            <w:r w:rsidR="003F1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51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өз бетінше орындау.</w:t>
            </w:r>
          </w:p>
        </w:tc>
      </w:tr>
      <w:tr w:rsidR="00817971" w:rsidRPr="00C5131C" w:rsidTr="001651E5">
        <w:trPr>
          <w:trHeight w:val="33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71" w:rsidRPr="00C5131C" w:rsidRDefault="00817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5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Жоспар</w:t>
            </w:r>
          </w:p>
        </w:tc>
      </w:tr>
      <w:tr w:rsidR="00817971" w:rsidRPr="00C5131C" w:rsidTr="001651E5">
        <w:trPr>
          <w:trHeight w:val="528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71" w:rsidRPr="00C5131C" w:rsidRDefault="00817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C5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Жоспарланған уақыт</w:t>
            </w:r>
          </w:p>
        </w:tc>
        <w:tc>
          <w:tcPr>
            <w:tcW w:w="3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71" w:rsidRPr="00C5131C" w:rsidRDefault="00817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C5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Жоспарланған әрекеттер </w:t>
            </w:r>
            <w:r w:rsidRPr="00C5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(</w:t>
            </w:r>
            <w:r w:rsidRPr="00C5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төмендегі жазбаларды өзіңіздің жоспарлаған әрекеттеріңізбен алмастырыңыз</w:t>
            </w:r>
            <w:r w:rsidRPr="00C5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71" w:rsidRPr="00C5131C" w:rsidRDefault="00817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5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817971" w:rsidRPr="00C5131C" w:rsidTr="001651E5">
        <w:trPr>
          <w:trHeight w:val="70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5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2 мин</w:t>
            </w: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5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5 мин</w:t>
            </w: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5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15 мин</w:t>
            </w: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5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10 мин</w:t>
            </w:r>
          </w:p>
          <w:p w:rsidR="00817971" w:rsidRPr="00C5131C" w:rsidRDefault="00817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5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3 мин</w:t>
            </w: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5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5 мин</w:t>
            </w: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5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2 мин</w:t>
            </w:r>
          </w:p>
        </w:tc>
        <w:tc>
          <w:tcPr>
            <w:tcW w:w="3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Сабақ</w:t>
            </w:r>
            <w:r w:rsid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тың барысы: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1. Ұйымдастыру кезеңі: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Түгендеу, психологиялық ахуал тудыру: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Анаң-күнің,</w:t>
            </w:r>
            <w:r w:rsidR="001651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жүрегің</w:t>
            </w: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Әкең-өмір тірегің</w:t>
            </w: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Әже-асыл арманың</w:t>
            </w: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Ата-дана қамқорың</w:t>
            </w:r>
            <w:r w:rsidR="001651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2. Үй тапсырмасын тексеру: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 xml:space="preserve">2-ші тапсырма 20 бет «Қарлы кесек» әдісі бойынша </w:t>
            </w: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Сұрақтарға жауап беру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3. Топқа бөлу:</w:t>
            </w:r>
            <w:r w:rsidR="003F11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Таяқша арқылы топқа бөлу.</w:t>
            </w:r>
            <w:r w:rsidR="001651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(қызыл,</w:t>
            </w:r>
            <w:r w:rsidR="001651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көк,</w:t>
            </w:r>
            <w:r w:rsidR="001651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сары) топ басшыларын таныстыру,</w:t>
            </w:r>
            <w:r w:rsidR="003F11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бағалау парақтары арқылы өз топтарында белсене қатысып отырған оқушыларды бағалап отыру керек.</w:t>
            </w: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Топтың атаулары:</w:t>
            </w:r>
            <w:r w:rsidR="003F11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тәрбие, қуаныш,</w:t>
            </w:r>
            <w:r w:rsidR="003F11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</w:t>
            </w:r>
            <w:r w:rsidR="001651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(әріптерден сөз құрап,</w:t>
            </w:r>
            <w:r w:rsidR="003F11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топ атауын шығару.</w:t>
            </w: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«Сандық стратигиясы бойынша тапсырмасын орындайды.</w:t>
            </w:r>
            <w:r w:rsidR="003F11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Сұрақтарға жауап беру:</w:t>
            </w: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1)</w:t>
            </w:r>
            <w:r w:rsidR="003F11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Отбасына кімдер жатады? </w:t>
            </w: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Сөздіктермен жұмыс:</w:t>
            </w:r>
            <w:r w:rsidR="001651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</w:t>
            </w:r>
            <w:r w:rsidR="001651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әкенің әкесі</w:t>
            </w: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Әже</w:t>
            </w:r>
            <w:r w:rsidR="001651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ә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кенің шешесі</w:t>
            </w: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Немере</w:t>
            </w:r>
            <w:r w:rsidR="001651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ұлдың баласы</w:t>
            </w: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Шөбере</w:t>
            </w:r>
            <w:r w:rsidR="001651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немересінің баласы</w:t>
            </w: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Жеңге</w:t>
            </w:r>
            <w:r w:rsidR="001651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ағаның әйелі</w:t>
            </w: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Нағашы</w:t>
            </w:r>
            <w:r w:rsidR="001651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анасының төркіні</w:t>
            </w: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Жиен</w:t>
            </w:r>
            <w:r w:rsidR="001651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қыздан немесе</w:t>
            </w:r>
            <w:r w:rsidR="003F11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әпке,</w:t>
            </w:r>
            <w:r w:rsidR="003F11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қарындастан туған бала</w:t>
            </w: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2) Мақал – мәтелдер отбасы туралы:</w:t>
            </w:r>
            <w:r w:rsidR="006D62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 отбасынан...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басталады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Балапан ұяда не көрсе,...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ұшқанда соны ілер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Ата-анаңның  қадірің балалы болғанда..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білерсің)</w:t>
            </w: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Отан отбасынан...(басталады)</w:t>
            </w: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3)</w:t>
            </w:r>
            <w:r w:rsidR="003F11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 туралы әнгімелеу.(үш тілде) презентация</w:t>
            </w: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 сабақ:</w:t>
            </w:r>
          </w:p>
          <w:p w:rsidR="00817971" w:rsidRPr="00C5131C" w:rsidRDefault="008179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Бүгінгі сабақта отбасы туралы мәлімет аламыз.</w:t>
            </w:r>
            <w:r w:rsidR="00C5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5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Отан отбасынан басталады.</w:t>
            </w:r>
            <w:r w:rsidR="00C5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5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Отан сендердің туған жерің, атамекенің.</w:t>
            </w:r>
            <w:r w:rsidR="00C5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5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Біздің еліміз – Қазақстан Республикасы.</w:t>
            </w:r>
          </w:p>
          <w:p w:rsidR="00817971" w:rsidRPr="00C5131C" w:rsidRDefault="008179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1.Отан туралы не білесіңдер?</w:t>
            </w:r>
          </w:p>
          <w:p w:rsidR="00817971" w:rsidRPr="00C5131C" w:rsidRDefault="008179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2.Отан туралы қандай мақал-мәтел білесіңдер?</w:t>
            </w:r>
          </w:p>
          <w:p w:rsidR="00817971" w:rsidRPr="00C5131C" w:rsidRDefault="0081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51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Проблемалық сұрақ </w:t>
            </w:r>
          </w:p>
          <w:p w:rsidR="00817971" w:rsidRPr="00C5131C" w:rsidRDefault="00817971" w:rsidP="00C5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</w:pPr>
            <w:r w:rsidRPr="00C5131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Ең алдымен адамда қандай қасиеттерді тәрбиелеу керек?</w:t>
            </w:r>
          </w:p>
          <w:p w:rsidR="00817971" w:rsidRPr="00C5131C" w:rsidRDefault="00817971" w:rsidP="000510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51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білім беру   </w:t>
            </w:r>
          </w:p>
          <w:p w:rsidR="00817971" w:rsidRPr="00C5131C" w:rsidRDefault="00817971" w:rsidP="000510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51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адамгершілік </w:t>
            </w:r>
          </w:p>
          <w:p w:rsidR="00817971" w:rsidRPr="00C5131C" w:rsidRDefault="00817971" w:rsidP="00C513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51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іскерлік</w:t>
            </w: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Топпен жұмыс істеу,бағалау </w:t>
            </w: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Ұлылардың сөздерін оқып түсініндер</w:t>
            </w:r>
          </w:p>
          <w:p w:rsidR="00817971" w:rsidRPr="00C5131C" w:rsidRDefault="00817971" w:rsidP="001651E5">
            <w:pPr>
              <w:numPr>
                <w:ilvl w:val="0"/>
                <w:numId w:val="2"/>
              </w:numPr>
              <w:tabs>
                <w:tab w:val="clear" w:pos="720"/>
                <w:tab w:val="num" w:pos="409"/>
              </w:tabs>
              <w:spacing w:after="0" w:line="240" w:lineRule="auto"/>
              <w:ind w:left="126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51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Отбасы тәрбиесі бала дүниеге келген</w:t>
            </w:r>
          </w:p>
          <w:p w:rsidR="00817971" w:rsidRPr="00C5131C" w:rsidRDefault="00817971" w:rsidP="001651E5">
            <w:pPr>
              <w:numPr>
                <w:ilvl w:val="0"/>
                <w:numId w:val="2"/>
              </w:numPr>
              <w:tabs>
                <w:tab w:val="clear" w:pos="720"/>
                <w:tab w:val="num" w:pos="409"/>
              </w:tabs>
              <w:spacing w:after="0" w:line="240" w:lineRule="auto"/>
              <w:ind w:left="126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51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алғашқы күннен басталады. «Ұяда не көрсең – ұшқанда соны ілісің» деген халық даналығы отбасындағы тәрбиесі туралы айтылған асыл сөз.</w:t>
            </w:r>
            <w:r w:rsidR="006D62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C51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Егеменді еліміздің ертеңі жас ұрпақты әдепті, адамгершілігі жоғары болып өсуге ең алдымен отбасы әсер етеді.</w:t>
            </w:r>
          </w:p>
          <w:p w:rsidR="00817971" w:rsidRPr="00C5131C" w:rsidRDefault="00817971" w:rsidP="001651E5">
            <w:pPr>
              <w:numPr>
                <w:ilvl w:val="0"/>
                <w:numId w:val="2"/>
              </w:numPr>
              <w:tabs>
                <w:tab w:val="clear" w:pos="720"/>
                <w:tab w:val="num" w:pos="409"/>
              </w:tabs>
              <w:spacing w:after="0" w:line="240" w:lineRule="auto"/>
              <w:ind w:left="126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51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Отбасындағы тәрбие туралы ұлылардың сөздерін оқып, түсініңдер </w:t>
            </w:r>
          </w:p>
          <w:p w:rsidR="00817971" w:rsidRPr="00C5131C" w:rsidRDefault="00165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513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66576E3" wp14:editId="1D8EBC62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160020</wp:posOffset>
                  </wp:positionV>
                  <wp:extent cx="1036955" cy="1322705"/>
                  <wp:effectExtent l="0" t="0" r="0" b="0"/>
                  <wp:wrapThrough wrapText="bothSides">
                    <wp:wrapPolygon edited="0">
                      <wp:start x="0" y="0"/>
                      <wp:lineTo x="0" y="21154"/>
                      <wp:lineTo x="21031" y="21154"/>
                      <wp:lineTo x="21031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132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17971" w:rsidRPr="00C513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</w:t>
            </w:r>
            <w:r w:rsidR="00C513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</w:t>
            </w:r>
            <w:r w:rsidR="00817971" w:rsidRPr="00C513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</w:p>
          <w:p w:rsidR="006D624B" w:rsidRDefault="0081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  <w:r w:rsidRPr="00C513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Адамға ең бірінші білім емес, тәрбие беріліу керек, тәрбиесіз берілген білім адамзаттың қас жауы, ол келешекте оның бар өміріне апат әкеледі</w:t>
            </w:r>
            <w:r w:rsidR="00C5131C" w:rsidRPr="00C513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</w:p>
          <w:p w:rsidR="00817971" w:rsidRPr="00C5131C" w:rsidRDefault="006D6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  <w:r w:rsidRPr="00C513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 xml:space="preserve"> Әл-Фараби</w:t>
            </w:r>
          </w:p>
          <w:p w:rsidR="00817971" w:rsidRPr="00C5131C" w:rsidRDefault="0081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51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                                           </w:t>
            </w:r>
            <w:r w:rsidRPr="00C513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-1113790</wp:posOffset>
                  </wp:positionH>
                  <wp:positionV relativeFrom="paragraph">
                    <wp:posOffset>177165</wp:posOffset>
                  </wp:positionV>
                  <wp:extent cx="1080770" cy="1274445"/>
                  <wp:effectExtent l="0" t="0" r="5080" b="1905"/>
                  <wp:wrapThrough wrapText="bothSides">
                    <wp:wrapPolygon edited="0">
                      <wp:start x="0" y="0"/>
                      <wp:lineTo x="0" y="21309"/>
                      <wp:lineTo x="21321" y="21309"/>
                      <wp:lineTo x="2132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27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1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</w:t>
            </w:r>
          </w:p>
          <w:p w:rsidR="00817971" w:rsidRPr="006D624B" w:rsidRDefault="0081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6D62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Алтын ұяң – Отаның қымбат, құт береке – атаң қымбат.</w:t>
            </w:r>
          </w:p>
          <w:p w:rsidR="00817971" w:rsidRPr="00C5131C" w:rsidRDefault="0081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6D62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Мейрімді анаң қымбат, асқар тауың - әкең қымбат.</w:t>
            </w:r>
            <w:r w:rsidR="00C513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                                               </w:t>
            </w:r>
            <w:r w:rsidRPr="00C513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Қазыбек би</w:t>
            </w:r>
          </w:p>
          <w:p w:rsidR="00817971" w:rsidRDefault="008179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651E5" w:rsidRDefault="001651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651E5" w:rsidRPr="00C5131C" w:rsidRDefault="001651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Әбу Насыр Әл-Фараби,</w:t>
            </w:r>
            <w:r w:rsidR="006D62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Қазыбек</w:t>
            </w:r>
            <w:r w:rsidR="006D62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би, 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Н.Назарбаев</w:t>
            </w:r>
          </w:p>
          <w:p w:rsidR="00817971" w:rsidRPr="00C5131C" w:rsidRDefault="00817971" w:rsidP="001651E5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«Даналық ағашы» стратигиясы бойынша </w:t>
            </w:r>
          </w:p>
          <w:p w:rsidR="00817971" w:rsidRPr="00C5131C" w:rsidRDefault="00817971" w:rsidP="001651E5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2-тапсырма 21 бет.</w:t>
            </w:r>
            <w:r w:rsidR="006D62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 бойынша үш сұрақ құрастырады.</w:t>
            </w:r>
            <w:r w:rsid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Сандықшаға салады мәтінді </w:t>
            </w:r>
            <w:r w:rsidR="006D62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тағы бір оқып шығады, 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жауап береді</w:t>
            </w:r>
          </w:p>
          <w:p w:rsidR="00817971" w:rsidRPr="00C5131C" w:rsidRDefault="001651E5" w:rsidP="001651E5">
            <w:pPr>
              <w:pStyle w:val="a3"/>
              <w:numPr>
                <w:ilvl w:val="0"/>
                <w:numId w:val="3"/>
              </w:numPr>
              <w:tabs>
                <w:tab w:val="left" w:pos="268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Сөз тіркесін құрастыру (</w:t>
            </w:r>
            <w:r w:rsidR="00817971"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сөз тіркестер сын есім+зат есім)</w:t>
            </w:r>
          </w:p>
          <w:p w:rsidR="00817971" w:rsidRPr="00C5131C" w:rsidRDefault="00817971" w:rsidP="001651E5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Сөз тіркестірінен құрмалас сөйлем құрастыру (II деңгей)</w:t>
            </w:r>
          </w:p>
          <w:p w:rsidR="00817971" w:rsidRPr="00C5131C" w:rsidRDefault="00817971" w:rsidP="001651E5">
            <w:pPr>
              <w:pStyle w:val="a3"/>
              <w:widowControl w:val="0"/>
              <w:tabs>
                <w:tab w:val="left" w:pos="268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Әр топ өздерін және басқа топты бағалап отырады.</w:t>
            </w:r>
          </w:p>
          <w:p w:rsidR="00817971" w:rsidRPr="00C5131C" w:rsidRDefault="00817971" w:rsidP="006D624B">
            <w:pPr>
              <w:pStyle w:val="a3"/>
              <w:widowControl w:val="0"/>
              <w:spacing w:after="0" w:line="240" w:lineRule="auto"/>
              <w:ind w:left="40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817971" w:rsidRPr="00C5131C" w:rsidRDefault="00817971" w:rsidP="001651E5">
            <w:pPr>
              <w:pStyle w:val="a3"/>
              <w:widowControl w:val="0"/>
              <w:spacing w:after="0" w:line="240" w:lineRule="auto"/>
              <w:ind w:left="12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дегеніміз өте жақын адамдар.</w:t>
            </w:r>
            <w:r w:rsid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бәрі бірін-бірі жақсы көреді және қамқор болады.</w:t>
            </w:r>
          </w:p>
          <w:p w:rsidR="00817971" w:rsidRPr="00C5131C" w:rsidRDefault="00817971" w:rsidP="001651E5">
            <w:pPr>
              <w:pStyle w:val="a3"/>
              <w:widowControl w:val="0"/>
              <w:spacing w:after="0" w:line="240" w:lineRule="auto"/>
              <w:ind w:left="12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Ата-ананы тыңдайық,</w:t>
            </w:r>
          </w:p>
          <w:p w:rsidR="00817971" w:rsidRPr="00C5131C" w:rsidRDefault="00817971" w:rsidP="001651E5">
            <w:pPr>
              <w:pStyle w:val="a3"/>
              <w:widowControl w:val="0"/>
              <w:spacing w:after="0" w:line="240" w:lineRule="auto"/>
              <w:ind w:left="12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Айтқанынан шықпайық,</w:t>
            </w:r>
          </w:p>
          <w:p w:rsidR="00817971" w:rsidRPr="00C5131C" w:rsidRDefault="00C5131C" w:rsidP="001651E5">
            <w:pPr>
              <w:pStyle w:val="a3"/>
              <w:widowControl w:val="0"/>
              <w:spacing w:after="0" w:line="240" w:lineRule="auto"/>
              <w:ind w:left="12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</w:t>
            </w:r>
            <w:r w:rsidR="00817971"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17971"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достарды қолдайық,</w:t>
            </w:r>
          </w:p>
          <w:p w:rsidR="00817971" w:rsidRPr="00C5131C" w:rsidRDefault="00817971" w:rsidP="001651E5">
            <w:pPr>
              <w:pStyle w:val="a3"/>
              <w:widowControl w:val="0"/>
              <w:spacing w:after="0" w:line="240" w:lineRule="auto"/>
              <w:ind w:left="12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Қиын шақта қорғайық.</w:t>
            </w:r>
          </w:p>
          <w:p w:rsidR="00C5131C" w:rsidRDefault="00817971" w:rsidP="001651E5">
            <w:pPr>
              <w:pStyle w:val="a3"/>
              <w:widowControl w:val="0"/>
              <w:spacing w:after="0" w:line="240" w:lineRule="auto"/>
              <w:ind w:left="12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Ендеші балалар «INSERT» жүйесі арқылы</w:t>
            </w:r>
          </w:p>
          <w:p w:rsidR="00C5131C" w:rsidRDefault="00C5131C" w:rsidP="001651E5">
            <w:pPr>
              <w:pStyle w:val="a3"/>
              <w:widowControl w:val="0"/>
              <w:spacing w:after="0" w:line="240" w:lineRule="auto"/>
              <w:ind w:left="12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«Не үйрендік?» «Н</w:t>
            </w:r>
            <w:r w:rsidR="00817971"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 білдік?» стикерлерді толықтырындар,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бағалау парақтарға бағаларыңды </w:t>
            </w:r>
            <w:r w:rsidR="00817971"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қойындар.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5131C" w:rsidRDefault="00817971" w:rsidP="006D624B">
            <w:pPr>
              <w:pStyle w:val="a3"/>
              <w:widowControl w:val="0"/>
              <w:spacing w:after="0" w:line="240" w:lineRule="auto"/>
              <w:ind w:hanging="45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Сабақты бекітейік.</w:t>
            </w:r>
            <w:r w:rsid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Ой- толғау. </w:t>
            </w:r>
          </w:p>
          <w:p w:rsidR="00C5131C" w:rsidRPr="006D624B" w:rsidRDefault="00C5131C" w:rsidP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62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Үйге тапсырма: « Отан</w:t>
            </w:r>
            <w:r w:rsidR="006D62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отбасы</w:t>
            </w:r>
            <w:r w:rsidRPr="006D62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» </w:t>
            </w:r>
            <w:r w:rsidR="006D624B" w:rsidRPr="006D62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эссе</w:t>
            </w:r>
            <w:r w:rsidR="006D62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жазу</w:t>
            </w:r>
          </w:p>
          <w:p w:rsidR="00817971" w:rsidRPr="00C5131C" w:rsidRDefault="00C5131C">
            <w:pPr>
              <w:pStyle w:val="a3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17971"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Осымен сабағымызды аяқтаймыз</w:t>
            </w:r>
            <w:r w:rsidR="006D62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="00817971" w:rsidRPr="00C513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Отбас</w:t>
            </w:r>
            <w:r w:rsidR="006D62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ымыз аман, деніміз сау болсын! Рахмет.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513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Интерактивтік тақта,</w:t>
            </w:r>
            <w:r w:rsidR="00C513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C513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отбасындағы тәрбие туралы ұлылардың сөздері тренинг элементтері,</w:t>
            </w:r>
          </w:p>
          <w:p w:rsid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513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оқулық, </w:t>
            </w: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513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А4 қағазы, стикерлер,</w:t>
            </w:r>
          </w:p>
          <w:p w:rsid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513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Суреттер,</w:t>
            </w: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513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түрлі түсті таяқшалар.</w:t>
            </w: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513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3C05FA" wp14:editId="40BE1A18">
                  <wp:extent cx="1276709" cy="918978"/>
                  <wp:effectExtent l="0" t="0" r="0" b="0"/>
                  <wp:docPr id="7" name="Рисунок 7" descr="C:\Users\Lenovo\Desktop\ашық  сабақ\Новая папка\20170919_082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enovo\Desktop\ашық  сабақ\Новая папка\20170919_08295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006" b="20329"/>
                          <a:stretch/>
                        </pic:blipFill>
                        <pic:spPr bwMode="auto">
                          <a:xfrm>
                            <a:off x="0" y="0"/>
                            <a:ext cx="1283481" cy="923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6D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624B" w:rsidRDefault="001651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513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72E8DE" wp14:editId="005C59E7">
                  <wp:extent cx="1257300" cy="942746"/>
                  <wp:effectExtent l="0" t="0" r="0" b="0"/>
                  <wp:docPr id="6" name="Рисунок 6" descr="C:\Users\Lenovo\Desktop\ашық  сабақ\Новая папка\20170919_083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o\Desktop\ашық  сабақ\Новая папка\20170919_083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556" cy="949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971" w:rsidRPr="00C5131C" w:rsidRDefault="00817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</w:tbl>
    <w:p w:rsidR="007B5AD1" w:rsidRDefault="007B5AD1" w:rsidP="0081797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651E5" w:rsidRDefault="006D624B" w:rsidP="001651E5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513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791565" wp14:editId="09369F2F">
            <wp:extent cx="2476500" cy="1737986"/>
            <wp:effectExtent l="0" t="0" r="0" b="0"/>
            <wp:docPr id="4" name="Рисунок 4" descr="C:\Users\Lenovo\Desktop\ашық  сабақ\Новая папка\20170919_082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ашық  сабақ\Новая папка\20170919_0827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212" cy="177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A15" w:rsidRPr="001651E5" w:rsidRDefault="006D624B" w:rsidP="001651E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513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702A5D" wp14:editId="1D16064F">
            <wp:extent cx="3380280" cy="1885950"/>
            <wp:effectExtent l="0" t="0" r="0" b="0"/>
            <wp:docPr id="3" name="Рисунок 3" descr="C:\Users\Lenovo\Desktop\ашық  сабақ\Новая папка\20170919_082828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ашық  сабақ\Новая папка\20170919_082828(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29757" r="8"/>
                    <a:stretch/>
                  </pic:blipFill>
                  <pic:spPr bwMode="auto">
                    <a:xfrm>
                      <a:off x="0" y="0"/>
                      <a:ext cx="3465911" cy="193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6A15" w:rsidRPr="00C5131C" w:rsidRDefault="00A66A15">
      <w:pPr>
        <w:rPr>
          <w:rFonts w:ascii="Times New Roman" w:hAnsi="Times New Roman" w:cs="Times New Roman"/>
          <w:sz w:val="24"/>
          <w:szCs w:val="24"/>
        </w:rPr>
      </w:pPr>
    </w:p>
    <w:p w:rsidR="00A66A15" w:rsidRPr="00C5131C" w:rsidRDefault="00A66A15">
      <w:pPr>
        <w:rPr>
          <w:rFonts w:ascii="Times New Roman" w:hAnsi="Times New Roman" w:cs="Times New Roman"/>
          <w:sz w:val="24"/>
          <w:szCs w:val="24"/>
        </w:rPr>
      </w:pPr>
    </w:p>
    <w:sectPr w:rsidR="00A66A15" w:rsidRPr="00C5131C" w:rsidSect="00C54F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A4811"/>
    <w:multiLevelType w:val="hybridMultilevel"/>
    <w:tmpl w:val="D3DAC850"/>
    <w:lvl w:ilvl="0" w:tplc="93E8CAC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6753E"/>
    <w:multiLevelType w:val="hybridMultilevel"/>
    <w:tmpl w:val="32C0534E"/>
    <w:lvl w:ilvl="0" w:tplc="FEFC931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2427CD"/>
    <w:multiLevelType w:val="hybridMultilevel"/>
    <w:tmpl w:val="136209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8B"/>
    <w:rsid w:val="001651E5"/>
    <w:rsid w:val="001F1856"/>
    <w:rsid w:val="0022088B"/>
    <w:rsid w:val="002B31D6"/>
    <w:rsid w:val="003F119A"/>
    <w:rsid w:val="006D624B"/>
    <w:rsid w:val="007B5AD1"/>
    <w:rsid w:val="00817971"/>
    <w:rsid w:val="00891D90"/>
    <w:rsid w:val="00970862"/>
    <w:rsid w:val="00A66A15"/>
    <w:rsid w:val="00AB21A4"/>
    <w:rsid w:val="00C5131C"/>
    <w:rsid w:val="00C54FFF"/>
    <w:rsid w:val="00F0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E718"/>
  <w15:docId w15:val="{46DFFB2B-A0F5-4097-AE40-A90F2D33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9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2017-12-26T10:28:00Z</dcterms:created>
  <dcterms:modified xsi:type="dcterms:W3CDTF">2017-12-26T10:28:00Z</dcterms:modified>
</cp:coreProperties>
</file>