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AC" w:rsidRPr="004A3BAC" w:rsidRDefault="004E3A28" w:rsidP="008B7E6F">
      <w:pPr>
        <w:tabs>
          <w:tab w:val="left" w:pos="7399"/>
        </w:tabs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  <w:bookmarkStart w:id="0" w:name="_GoBack"/>
      <w:r w:rsidRPr="004A3BAC">
        <w:rPr>
          <w:rFonts w:ascii="Times New Roman" w:hAnsi="Times New Roman" w:cs="Times New Roman"/>
          <w:b/>
          <w:sz w:val="24"/>
          <w:szCs w:val="28"/>
          <w:lang w:val="kk-KZ"/>
        </w:rPr>
        <w:t xml:space="preserve">Заттын санын цифрмен сәйкестендіру. 3 – 4 санын салыстыру. Кең – тар. </w:t>
      </w:r>
      <w:r w:rsidR="004A3BAC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                    </w:t>
      </w:r>
      <w:r w:rsidRPr="004A3BAC">
        <w:rPr>
          <w:rFonts w:ascii="Times New Roman" w:hAnsi="Times New Roman" w:cs="Times New Roman"/>
          <w:b/>
          <w:sz w:val="24"/>
          <w:szCs w:val="28"/>
          <w:lang w:val="kk-KZ"/>
        </w:rPr>
        <w:t>Тіктөртбұрыш ( өзге пішіндердің ішінен табу).</w:t>
      </w:r>
      <w:r w:rsidR="008C33CF" w:rsidRPr="004A3BAC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         </w:t>
      </w:r>
    </w:p>
    <w:bookmarkEnd w:id="0"/>
    <w:p w:rsidR="00822ADE" w:rsidRPr="004A3BAC" w:rsidRDefault="00822ADE" w:rsidP="004A3BAC">
      <w:pPr>
        <w:tabs>
          <w:tab w:val="left" w:pos="7399"/>
        </w:tabs>
        <w:spacing w:after="0"/>
        <w:ind w:left="-567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3BAC">
        <w:rPr>
          <w:rFonts w:ascii="Times New Roman" w:hAnsi="Times New Roman" w:cs="Times New Roman"/>
          <w:b/>
          <w:sz w:val="24"/>
          <w:szCs w:val="28"/>
          <w:lang w:val="kk-KZ"/>
        </w:rPr>
        <w:t>Мақсаты</w:t>
      </w:r>
      <w:r w:rsidRPr="004A3BAC">
        <w:rPr>
          <w:rFonts w:ascii="Times New Roman" w:hAnsi="Times New Roman" w:cs="Times New Roman"/>
          <w:sz w:val="24"/>
          <w:szCs w:val="28"/>
          <w:lang w:val="kk-KZ"/>
        </w:rPr>
        <w:t>: балаларды 4</w:t>
      </w:r>
      <w:r w:rsidR="008B7E6F" w:rsidRPr="004A3BAC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4A3BAC">
        <w:rPr>
          <w:rFonts w:ascii="Times New Roman" w:hAnsi="Times New Roman" w:cs="Times New Roman"/>
          <w:sz w:val="24"/>
          <w:szCs w:val="28"/>
          <w:lang w:val="kk-KZ"/>
        </w:rPr>
        <w:t>-</w:t>
      </w:r>
      <w:r w:rsidR="008B7E6F" w:rsidRPr="004A3BAC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4A3BAC">
        <w:rPr>
          <w:rFonts w:ascii="Times New Roman" w:hAnsi="Times New Roman" w:cs="Times New Roman"/>
          <w:sz w:val="24"/>
          <w:szCs w:val="28"/>
          <w:lang w:val="kk-KZ"/>
        </w:rPr>
        <w:t>ке дейін тура және кері санап үйрету, 3 – 4 санын салыстыру</w:t>
      </w:r>
      <w:r w:rsidR="009762BF" w:rsidRPr="004A3BAC">
        <w:rPr>
          <w:rFonts w:ascii="Times New Roman" w:hAnsi="Times New Roman" w:cs="Times New Roman"/>
          <w:sz w:val="24"/>
          <w:szCs w:val="28"/>
          <w:lang w:val="kk-KZ"/>
        </w:rPr>
        <w:t>ға үйрету, кең – тар ұғымдарымен таныстыру, есте сақтау қабілеттерін дамыту. Шапшандыққа, тапқырлыққа тәрбиелеу.</w:t>
      </w:r>
    </w:p>
    <w:p w:rsidR="008C33CF" w:rsidRPr="004A3BAC" w:rsidRDefault="00B96083" w:rsidP="004A3BAC">
      <w:pPr>
        <w:tabs>
          <w:tab w:val="left" w:pos="414"/>
        </w:tabs>
        <w:spacing w:after="0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4A3BAC">
        <w:rPr>
          <w:rFonts w:ascii="Times New Roman" w:hAnsi="Times New Roman" w:cs="Times New Roman"/>
          <w:b/>
          <w:sz w:val="24"/>
          <w:szCs w:val="28"/>
          <w:lang w:val="kk-KZ"/>
        </w:rPr>
        <w:t xml:space="preserve">Көрнекіліктер: </w:t>
      </w:r>
      <w:r w:rsidRPr="004A3BAC">
        <w:rPr>
          <w:rFonts w:ascii="Times New Roman" w:hAnsi="Times New Roman" w:cs="Times New Roman"/>
          <w:sz w:val="24"/>
          <w:szCs w:val="28"/>
          <w:lang w:val="kk-KZ"/>
        </w:rPr>
        <w:t xml:space="preserve"> ертегі кейіпкерлері</w:t>
      </w:r>
      <w:r w:rsidR="009762BF" w:rsidRPr="004A3BAC">
        <w:rPr>
          <w:rFonts w:ascii="Times New Roman" w:hAnsi="Times New Roman" w:cs="Times New Roman"/>
          <w:sz w:val="24"/>
          <w:szCs w:val="28"/>
          <w:lang w:val="kk-KZ"/>
        </w:rPr>
        <w:t>,</w:t>
      </w:r>
      <w:r w:rsidRPr="004A3BAC">
        <w:rPr>
          <w:rFonts w:ascii="Times New Roman" w:hAnsi="Times New Roman" w:cs="Times New Roman"/>
          <w:sz w:val="24"/>
          <w:szCs w:val="28"/>
          <w:lang w:val="kk-KZ"/>
        </w:rPr>
        <w:t xml:space="preserve"> ағаштар, шыршалар,     1- 4</w:t>
      </w:r>
      <w:r w:rsidR="006C1D91" w:rsidRPr="004A3BAC">
        <w:rPr>
          <w:rFonts w:ascii="Times New Roman" w:hAnsi="Times New Roman" w:cs="Times New Roman"/>
          <w:sz w:val="24"/>
          <w:szCs w:val="28"/>
          <w:lang w:val="kk-KZ"/>
        </w:rPr>
        <w:t xml:space="preserve"> дейінгі</w:t>
      </w:r>
      <w:r w:rsidRPr="004A3BAC">
        <w:rPr>
          <w:rFonts w:ascii="Times New Roman" w:hAnsi="Times New Roman" w:cs="Times New Roman"/>
          <w:sz w:val="24"/>
          <w:szCs w:val="28"/>
          <w:lang w:val="kk-KZ"/>
        </w:rPr>
        <w:t xml:space="preserve"> цифрлар, жолақшалар,</w:t>
      </w:r>
      <w:r w:rsidR="008B7E6F" w:rsidRPr="004A3BAC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4A3BAC">
        <w:rPr>
          <w:rFonts w:ascii="Times New Roman" w:hAnsi="Times New Roman" w:cs="Times New Roman"/>
          <w:sz w:val="24"/>
          <w:szCs w:val="28"/>
          <w:lang w:val="kk-KZ"/>
        </w:rPr>
        <w:t>геометриялық пішіндер.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977"/>
        <w:gridCol w:w="5108"/>
        <w:gridCol w:w="2830"/>
      </w:tblGrid>
      <w:tr w:rsidR="001B250D" w:rsidRPr="004A3BAC" w:rsidTr="004A3BAC">
        <w:tc>
          <w:tcPr>
            <w:tcW w:w="2977" w:type="dxa"/>
          </w:tcPr>
          <w:p w:rsidR="00B96083" w:rsidRPr="004A3BAC" w:rsidRDefault="00B96083" w:rsidP="00B96083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Оқу іс – әрекет кезендері</w:t>
            </w:r>
          </w:p>
        </w:tc>
        <w:tc>
          <w:tcPr>
            <w:tcW w:w="5108" w:type="dxa"/>
          </w:tcPr>
          <w:p w:rsidR="00B96083" w:rsidRPr="004A3BAC" w:rsidRDefault="00B96083" w:rsidP="00B96083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Тәрбиешінің іс - әрекеті</w:t>
            </w:r>
          </w:p>
        </w:tc>
        <w:tc>
          <w:tcPr>
            <w:tcW w:w="2830" w:type="dxa"/>
          </w:tcPr>
          <w:p w:rsidR="00B96083" w:rsidRPr="004A3BAC" w:rsidRDefault="00822ADE" w:rsidP="00822ADE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Б</w:t>
            </w:r>
            <w:r w:rsidR="00B96083" w:rsidRPr="004A3BA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алалардың іс - әрекеті</w:t>
            </w:r>
          </w:p>
        </w:tc>
      </w:tr>
      <w:tr w:rsidR="001B250D" w:rsidRPr="004A3BAC" w:rsidTr="004A3BAC">
        <w:tc>
          <w:tcPr>
            <w:tcW w:w="2977" w:type="dxa"/>
          </w:tcPr>
          <w:p w:rsidR="00B96083" w:rsidRPr="004A3BAC" w:rsidRDefault="00822ADE" w:rsidP="00822ADE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Мотивациялық - қозғаушылық</w:t>
            </w:r>
          </w:p>
        </w:tc>
        <w:tc>
          <w:tcPr>
            <w:tcW w:w="5108" w:type="dxa"/>
          </w:tcPr>
          <w:p w:rsidR="00B96083" w:rsidRPr="004A3BAC" w:rsidRDefault="00822ADE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Шаттық шеңбері.</w:t>
            </w:r>
          </w:p>
          <w:p w:rsidR="00822ADE" w:rsidRPr="004A3BAC" w:rsidRDefault="00822ADE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Қане, қане тұрайық,</w:t>
            </w:r>
          </w:p>
          <w:p w:rsidR="00822ADE" w:rsidRPr="004A3BAC" w:rsidRDefault="00822ADE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Үлкен шеңбер құрайық,</w:t>
            </w:r>
          </w:p>
          <w:p w:rsidR="00822ADE" w:rsidRPr="004A3BAC" w:rsidRDefault="00822ADE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Барлық, барлық достармен, </w:t>
            </w:r>
          </w:p>
          <w:p w:rsidR="00641E14" w:rsidRPr="004A3BAC" w:rsidRDefault="00822ADE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Амандасып алайық.</w:t>
            </w:r>
          </w:p>
          <w:p w:rsidR="009B7F8F" w:rsidRPr="004A3BAC" w:rsidRDefault="009B7F8F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 Балалар, сендер ертегілерді жақсы көресіңдер ме?</w:t>
            </w:r>
          </w:p>
          <w:p w:rsidR="009B7F8F" w:rsidRPr="004A3BAC" w:rsidRDefault="007D5618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Ендеше , біз бүгін «Үйшік</w:t>
            </w:r>
            <w:r w:rsidR="009B7F8F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 ертегісінің кейіпкерлерімен бірге математика әлеміне саяхат жасайық.</w:t>
            </w:r>
          </w:p>
        </w:tc>
        <w:tc>
          <w:tcPr>
            <w:tcW w:w="2830" w:type="dxa"/>
          </w:tcPr>
          <w:p w:rsidR="00B96083" w:rsidRPr="004A3BAC" w:rsidRDefault="00822ADE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Балалар тәрбиешімен бірге шеңберге тұрып, өлең жолдарын қайталайды</w:t>
            </w:r>
            <w:r w:rsidR="009B7F8F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  <w:p w:rsidR="009B7F8F" w:rsidRPr="004A3BAC" w:rsidRDefault="009B7F8F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9B7F8F" w:rsidRPr="004A3BAC" w:rsidRDefault="009B7F8F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 Иә.</w:t>
            </w:r>
          </w:p>
        </w:tc>
      </w:tr>
      <w:tr w:rsidR="001B250D" w:rsidRPr="004A3BAC" w:rsidTr="004A3BAC">
        <w:tc>
          <w:tcPr>
            <w:tcW w:w="2977" w:type="dxa"/>
          </w:tcPr>
          <w:p w:rsidR="00B96083" w:rsidRPr="004A3BAC" w:rsidRDefault="00822ADE" w:rsidP="00822ADE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Ұйымдастырушылық - ізденістік</w:t>
            </w:r>
          </w:p>
        </w:tc>
        <w:tc>
          <w:tcPr>
            <w:tcW w:w="5108" w:type="dxa"/>
          </w:tcPr>
          <w:p w:rsidR="00B96083" w:rsidRPr="004A3BAC" w:rsidRDefault="006C1D91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Әуенмен ертегі кейіпкерлері Тышқан, Бақа, Түлкі, Аю орманға кіреді. </w:t>
            </w:r>
          </w:p>
          <w:p w:rsidR="006C1D91" w:rsidRPr="004A3BAC" w:rsidRDefault="006C1D91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 Балалар, қараңдаршы</w:t>
            </w:r>
            <w:r w:rsidR="007D5618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орман ішінде үйшік</w:t>
            </w: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тұр ек</w:t>
            </w:r>
            <w:r w:rsidR="007D5618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ен. Тышқан мен Бақаның үйшікке</w:t>
            </w: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кіргісі келеді. Бірақ оларға баспалдақпен көтерілу үшін біздің көмегіміз қажет. </w:t>
            </w:r>
          </w:p>
          <w:p w:rsidR="006C1D91" w:rsidRPr="004A3BAC" w:rsidRDefault="006C1D91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-Қане,</w:t>
            </w:r>
            <w:r w:rsidR="007D5618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баспалдақпен көтерілгенде 1-ден 4</w:t>
            </w:r>
            <w:r w:rsidR="008B7E6F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7D5618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8B7E6F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7D5618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ке дейін тура санайық, ал түскенде</w:t>
            </w: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кері санайық. </w:t>
            </w:r>
          </w:p>
          <w:p w:rsidR="00394C74" w:rsidRPr="004A3BAC" w:rsidRDefault="006C1D91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-Балалар, назар аударыңдаршы, орманда үйші</w:t>
            </w:r>
            <w:r w:rsidR="00253F17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</w:t>
            </w:r>
            <w:r w:rsidR="007D5618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</w:t>
            </w:r>
            <w:r w:rsidR="00253F17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ен басқа тағы да не бар</w:t>
            </w: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?</w:t>
            </w:r>
            <w:r w:rsidR="007D5618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Үйшікт</w:t>
            </w:r>
            <w:r w:rsidR="00394C74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ің оң жағында ағаштар, сол жағында шыршалар бар.</w:t>
            </w:r>
          </w:p>
          <w:p w:rsidR="00394C74" w:rsidRPr="004A3BAC" w:rsidRDefault="00394C74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-Неше ағаш бар екен?</w:t>
            </w:r>
          </w:p>
          <w:p w:rsidR="00394C74" w:rsidRPr="004A3BAC" w:rsidRDefault="00394C74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-Ендеше, адымызда жатқан кілемшенің жоғарғы бөлігіне қанша ағаш сонша сары үлкен дөңгелек қояйық. Жанына 3 цифрын қойыңдар. </w:t>
            </w:r>
          </w:p>
          <w:p w:rsidR="00394C74" w:rsidRPr="004A3BAC" w:rsidRDefault="00394C74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8B7E6F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Ал шырша нешеу? Ендеше кілемшенің астыңғы бөлігіне қанша шырша сонша жасыл үлкен дөңгелек қояйық.</w:t>
            </w:r>
            <w:r w:rsidR="00B23C43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Оның жанына 4 цифрын қойыңдар.</w:t>
            </w:r>
          </w:p>
          <w:p w:rsidR="0052629B" w:rsidRPr="004A3BAC" w:rsidRDefault="00B23C43" w:rsidP="000B48ED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8B7E6F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Балалар, </w:t>
            </w:r>
            <w:r w:rsidR="007D5618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үйшік</w:t>
            </w:r>
            <w:r w:rsidR="006B3F4D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ке</w:t>
            </w:r>
            <w:r w:rsidR="0052629B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қарай аю мен түлкі бара </w:t>
            </w:r>
            <w:r w:rsidR="001B250D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жатыр.</w:t>
            </w:r>
            <w:r w:rsidR="0052629B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А</w:t>
            </w:r>
            <w:r w:rsidR="001B250D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ю қандай? Ал түлкі ше?</w:t>
            </w:r>
            <w:r w:rsidR="0052629B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Енді, </w:t>
            </w:r>
            <w:r w:rsidR="000B48ED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көрсетейікші</w:t>
            </w:r>
            <w:r w:rsidR="0052629B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, </w:t>
            </w:r>
            <w:r w:rsidR="001B250D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түлкі қандай жолмен, ал аю қандай жолмен барады екен?  </w:t>
            </w:r>
            <w:r w:rsidR="0052629B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Аю үлкен болғандықтан кең жолмен барады, ал түлкі кішілеу болғандықтан тар жолмен барады. </w:t>
            </w:r>
          </w:p>
          <w:p w:rsidR="000B48ED" w:rsidRPr="004A3BAC" w:rsidRDefault="000B48ED" w:rsidP="000B48ED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 Рақмет, сендер аңдарға дұрыс жолды көрсеттіңдер.</w:t>
            </w:r>
          </w:p>
          <w:p w:rsidR="00F60B76" w:rsidRPr="004A3BAC" w:rsidRDefault="00F60B76" w:rsidP="000B48E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Сергіту сәті (әуенмен)</w:t>
            </w:r>
          </w:p>
          <w:p w:rsidR="00F60B76" w:rsidRPr="004A3BAC" w:rsidRDefault="00F60B76" w:rsidP="000B48ED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Аяқпенен топ</w:t>
            </w:r>
            <w:r w:rsidR="008B7E6F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 топ – топ,</w:t>
            </w:r>
          </w:p>
          <w:p w:rsidR="00F60B76" w:rsidRPr="004A3BAC" w:rsidRDefault="00F60B76" w:rsidP="000B48ED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Ал қолменен шапалақ,</w:t>
            </w:r>
          </w:p>
          <w:p w:rsidR="00F60B76" w:rsidRPr="004A3BAC" w:rsidRDefault="00F60B76" w:rsidP="000B48ED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Бір оңға, бір солға</w:t>
            </w:r>
          </w:p>
          <w:p w:rsidR="00F60B76" w:rsidRPr="004A3BAC" w:rsidRDefault="00F60B76" w:rsidP="000B48ED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Айналайық, кел мұнда.</w:t>
            </w:r>
          </w:p>
          <w:p w:rsidR="00F60B76" w:rsidRPr="004A3BAC" w:rsidRDefault="00F60B76" w:rsidP="000B48ED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Қолымызды бір сілтеп,</w:t>
            </w:r>
          </w:p>
          <w:p w:rsidR="00F60B76" w:rsidRPr="004A3BAC" w:rsidRDefault="00F60B76" w:rsidP="000B48ED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Басымызды шайқайық,</w:t>
            </w:r>
          </w:p>
          <w:p w:rsidR="00F60B76" w:rsidRPr="004A3BAC" w:rsidRDefault="00F60B76" w:rsidP="000B48ED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Бір оңға, бір солға,</w:t>
            </w:r>
          </w:p>
          <w:p w:rsidR="00F60B76" w:rsidRPr="004A3BAC" w:rsidRDefault="00F60B76" w:rsidP="000B48ED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Ойнайықшы кел мұнда.</w:t>
            </w:r>
          </w:p>
          <w:p w:rsidR="000B48ED" w:rsidRPr="004A3BAC" w:rsidRDefault="000B48ED" w:rsidP="000B48ED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8B7E6F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7D5618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Аю кіргенде үйшік </w:t>
            </w:r>
            <w:r w:rsidR="0004207F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бұзылып қалады</w:t>
            </w:r>
            <w:r w:rsidR="007D5618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 Аю аңдарға жаңадан үлкен үйшік</w:t>
            </w:r>
            <w:r w:rsidR="0004207F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салып</w:t>
            </w:r>
            <w:r w:rsidR="007D5618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береді. Ал оның салған үйшігі</w:t>
            </w:r>
            <w:r w:rsidR="0004207F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қандай пішіндерден тұрады екен?</w:t>
            </w:r>
          </w:p>
        </w:tc>
        <w:tc>
          <w:tcPr>
            <w:tcW w:w="2830" w:type="dxa"/>
          </w:tcPr>
          <w:p w:rsidR="0004207F" w:rsidRPr="004A3BAC" w:rsidRDefault="0004207F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Балалар тура және кері санайды.</w:t>
            </w: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1,2,3. Барлығы үшеу.</w:t>
            </w: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1,2,3,4. Барлығы төртеу.</w:t>
            </w: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Балалар  берілген тапсырманы орындайды.</w:t>
            </w: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 Аю үлкен.</w:t>
            </w:r>
          </w:p>
          <w:p w:rsidR="00F60B76" w:rsidRPr="004A3BAC" w:rsidRDefault="00F60B76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 Түлкі кі</w:t>
            </w:r>
            <w:r w:rsidR="008C33CF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шкентай.</w:t>
            </w:r>
          </w:p>
          <w:p w:rsidR="008C33CF" w:rsidRPr="004A3BAC" w:rsidRDefault="008C33CF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8C33CF" w:rsidRPr="004A3BAC" w:rsidRDefault="008C33CF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8C33CF" w:rsidRPr="004A3BAC" w:rsidRDefault="008C33CF" w:rsidP="00394C74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8C33CF" w:rsidRPr="004A3BAC" w:rsidRDefault="008C33CF" w:rsidP="008C33CF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Балалар өлең жолдарына </w:t>
            </w: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сәйкес қимылдар жасайды.</w:t>
            </w:r>
          </w:p>
          <w:p w:rsidR="008C33CF" w:rsidRPr="004A3BAC" w:rsidRDefault="008C33CF" w:rsidP="008C33CF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8C33CF" w:rsidRPr="004A3BAC" w:rsidRDefault="008C33CF" w:rsidP="008C33CF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8C33CF" w:rsidRPr="004A3BAC" w:rsidRDefault="008C33CF" w:rsidP="008C33CF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Шатыры үшбұрыштан, қабырғасы шаршыдан, есігі, терезесі тіктөртбұрыштан.</w:t>
            </w:r>
          </w:p>
        </w:tc>
      </w:tr>
      <w:tr w:rsidR="001B250D" w:rsidRPr="004A3BAC" w:rsidTr="004A3BAC">
        <w:tc>
          <w:tcPr>
            <w:tcW w:w="2977" w:type="dxa"/>
          </w:tcPr>
          <w:p w:rsidR="00B96083" w:rsidRPr="004A3BAC" w:rsidRDefault="00822ADE" w:rsidP="008C33CF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lastRenderedPageBreak/>
              <w:t>Рефлексиялық - түзетушілік</w:t>
            </w:r>
          </w:p>
        </w:tc>
        <w:tc>
          <w:tcPr>
            <w:tcW w:w="5108" w:type="dxa"/>
          </w:tcPr>
          <w:p w:rsidR="008C33CF" w:rsidRPr="004A3BAC" w:rsidRDefault="0004207F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Дидактикалық ойын:</w:t>
            </w:r>
          </w:p>
          <w:p w:rsidR="00253F17" w:rsidRPr="004A3BAC" w:rsidRDefault="0004207F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</w:t>
            </w: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«Бұл қай пішін</w:t>
            </w:r>
            <w:r w:rsidR="00866FB4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?</w:t>
            </w: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».</w:t>
            </w:r>
          </w:p>
          <w:p w:rsidR="0004207F" w:rsidRPr="004A3BAC" w:rsidRDefault="0004207F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Мақсаты: пішіндерді сипап</w:t>
            </w:r>
            <w:r w:rsidR="008B7E6F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8B7E6F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сезу арқылы ажырата білуге үйрету.</w:t>
            </w:r>
          </w:p>
          <w:p w:rsidR="007D5618" w:rsidRPr="004A3BAC" w:rsidRDefault="007D5618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Балалар, біз тағы да бір тапсырма орындайық.</w:t>
            </w:r>
          </w:p>
          <w:p w:rsidR="007D5618" w:rsidRPr="004A3BAC" w:rsidRDefault="007D5618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Алдымызда жатқан карточкаларда пішіндер салынған, сол пішіндердің</w:t>
            </w:r>
            <w:r w:rsidR="00FF5C33"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арасынан тіктөртбұрышты тауып, оны ұнаған түспен бояйық.</w:t>
            </w:r>
          </w:p>
          <w:p w:rsidR="00C36CB8" w:rsidRPr="004A3BAC" w:rsidRDefault="00C36CB8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Қорытындылау. Тәрбиеші балаларды мадақтайды.</w:t>
            </w:r>
          </w:p>
        </w:tc>
        <w:tc>
          <w:tcPr>
            <w:tcW w:w="2830" w:type="dxa"/>
          </w:tcPr>
          <w:p w:rsidR="00F60B76" w:rsidRPr="004A3BAC" w:rsidRDefault="00F60B76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253F17" w:rsidRPr="004A3BAC" w:rsidRDefault="00C36CB8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Балалар қызыға ойнайды.</w:t>
            </w:r>
          </w:p>
          <w:p w:rsidR="00253F17" w:rsidRPr="004A3BAC" w:rsidRDefault="00253F17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253F17" w:rsidRPr="004A3BAC" w:rsidRDefault="00253F17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253F17" w:rsidRPr="004A3BAC" w:rsidRDefault="00253F17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F5C33" w:rsidRPr="004A3BAC" w:rsidRDefault="00FF5C33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253F17" w:rsidRPr="004A3BAC" w:rsidRDefault="00FF5C33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3B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Балалар  2 тіктөртбұрышты бояйды.</w:t>
            </w:r>
          </w:p>
          <w:p w:rsidR="00253F17" w:rsidRPr="004A3BAC" w:rsidRDefault="00253F17" w:rsidP="004E3A28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C36CB8" w:rsidRPr="004A3BAC" w:rsidRDefault="00C36CB8" w:rsidP="005F3B78">
      <w:pPr>
        <w:tabs>
          <w:tab w:val="left" w:pos="414"/>
        </w:tabs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3BAC">
        <w:rPr>
          <w:rFonts w:ascii="Times New Roman" w:hAnsi="Times New Roman" w:cs="Times New Roman"/>
          <w:b/>
          <w:sz w:val="24"/>
          <w:szCs w:val="28"/>
          <w:lang w:val="kk-KZ"/>
        </w:rPr>
        <w:t>Күтілетін нәтиже:</w:t>
      </w:r>
      <w:r w:rsidR="00866FB4" w:rsidRPr="004A3BAC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</w:p>
    <w:p w:rsidR="00C36CB8" w:rsidRPr="004A3BAC" w:rsidRDefault="00C36CB8" w:rsidP="005F3B78">
      <w:pPr>
        <w:tabs>
          <w:tab w:val="left" w:pos="414"/>
        </w:tabs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4A3BAC">
        <w:rPr>
          <w:rFonts w:ascii="Times New Roman" w:hAnsi="Times New Roman" w:cs="Times New Roman"/>
          <w:b/>
          <w:sz w:val="24"/>
          <w:szCs w:val="28"/>
          <w:lang w:val="kk-KZ"/>
        </w:rPr>
        <w:t>Біледі:</w:t>
      </w:r>
      <w:r w:rsidR="00866FB4" w:rsidRPr="004A3BAC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</w:t>
      </w:r>
      <w:r w:rsidR="00866FB4" w:rsidRPr="004A3BAC">
        <w:rPr>
          <w:rFonts w:ascii="Times New Roman" w:hAnsi="Times New Roman" w:cs="Times New Roman"/>
          <w:sz w:val="24"/>
          <w:szCs w:val="28"/>
          <w:lang w:val="kk-KZ"/>
        </w:rPr>
        <w:t>4 цифрын; геометриялық фигура – тіктөртбұрышты;</w:t>
      </w:r>
    </w:p>
    <w:p w:rsidR="00C36CB8" w:rsidRPr="004A3BAC" w:rsidRDefault="00C36CB8" w:rsidP="005F3B78">
      <w:pPr>
        <w:tabs>
          <w:tab w:val="left" w:pos="414"/>
        </w:tabs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4A3BAC">
        <w:rPr>
          <w:rFonts w:ascii="Times New Roman" w:hAnsi="Times New Roman" w:cs="Times New Roman"/>
          <w:b/>
          <w:sz w:val="24"/>
          <w:szCs w:val="28"/>
          <w:lang w:val="kk-KZ"/>
        </w:rPr>
        <w:t>Игереді:</w:t>
      </w:r>
      <w:r w:rsidR="00866FB4" w:rsidRPr="004A3BAC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="00866FB4" w:rsidRPr="004A3BAC">
        <w:rPr>
          <w:rFonts w:ascii="Times New Roman" w:hAnsi="Times New Roman" w:cs="Times New Roman"/>
          <w:sz w:val="24"/>
          <w:szCs w:val="28"/>
          <w:lang w:val="kk-KZ"/>
        </w:rPr>
        <w:t>заттың санын цифрмен сәйкестендіруді; таныс заттарды еніне қарай(кең – тар) сәйкестендіруді;</w:t>
      </w:r>
    </w:p>
    <w:p w:rsidR="00C36CB8" w:rsidRDefault="00C36CB8" w:rsidP="005F3B78">
      <w:pPr>
        <w:tabs>
          <w:tab w:val="left" w:pos="414"/>
        </w:tabs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4A3BAC">
        <w:rPr>
          <w:rFonts w:ascii="Times New Roman" w:hAnsi="Times New Roman" w:cs="Times New Roman"/>
          <w:b/>
          <w:sz w:val="24"/>
          <w:szCs w:val="28"/>
          <w:lang w:val="kk-KZ"/>
        </w:rPr>
        <w:t>Меңгереді:</w:t>
      </w:r>
      <w:r w:rsidR="00866FB4" w:rsidRPr="004A3BAC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="00866FB4" w:rsidRPr="004A3BAC">
        <w:rPr>
          <w:rFonts w:ascii="Times New Roman" w:hAnsi="Times New Roman" w:cs="Times New Roman"/>
          <w:sz w:val="24"/>
          <w:szCs w:val="28"/>
          <w:lang w:val="kk-KZ"/>
        </w:rPr>
        <w:t>заттар тобының тең немесе тең еместігі туралы түсінікті.</w:t>
      </w:r>
    </w:p>
    <w:p w:rsidR="004A3BAC" w:rsidRDefault="004A3BAC" w:rsidP="005F3B78">
      <w:pPr>
        <w:tabs>
          <w:tab w:val="left" w:pos="414"/>
        </w:tabs>
        <w:spacing w:after="0"/>
        <w:rPr>
          <w:rFonts w:ascii="Times New Roman" w:hAnsi="Times New Roman" w:cs="Times New Roman"/>
          <w:sz w:val="24"/>
          <w:szCs w:val="28"/>
          <w:lang w:val="kk-KZ"/>
        </w:rPr>
      </w:pPr>
    </w:p>
    <w:p w:rsidR="004A3BAC" w:rsidRDefault="004A3BAC" w:rsidP="005F3B78">
      <w:pPr>
        <w:tabs>
          <w:tab w:val="left" w:pos="414"/>
        </w:tabs>
        <w:spacing w:after="0"/>
        <w:rPr>
          <w:rFonts w:ascii="Times New Roman" w:hAnsi="Times New Roman" w:cs="Times New Roman"/>
          <w:sz w:val="24"/>
          <w:szCs w:val="28"/>
          <w:lang w:val="kk-KZ"/>
        </w:rPr>
      </w:pPr>
    </w:p>
    <w:p w:rsidR="004A3BAC" w:rsidRDefault="004A3BAC" w:rsidP="005F3B78">
      <w:pPr>
        <w:tabs>
          <w:tab w:val="left" w:pos="414"/>
        </w:tabs>
        <w:spacing w:after="0"/>
        <w:rPr>
          <w:rFonts w:ascii="Times New Roman" w:hAnsi="Times New Roman" w:cs="Times New Roman"/>
          <w:sz w:val="24"/>
          <w:szCs w:val="28"/>
          <w:lang w:val="kk-KZ"/>
        </w:rPr>
      </w:pPr>
    </w:p>
    <w:p w:rsidR="004A3BAC" w:rsidRPr="004A3BAC" w:rsidRDefault="004A3BAC" w:rsidP="004A3BAC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3BAC">
        <w:rPr>
          <w:rFonts w:ascii="Times New Roman" w:hAnsi="Times New Roman" w:cs="Times New Roman"/>
          <w:b/>
          <w:sz w:val="24"/>
          <w:szCs w:val="28"/>
          <w:lang w:val="kk-KZ"/>
        </w:rPr>
        <w:t>Гүлбану Оспанова Тұрсынбаевна</w:t>
      </w:r>
    </w:p>
    <w:p w:rsidR="004A3BAC" w:rsidRPr="004A3BAC" w:rsidRDefault="004A3BAC" w:rsidP="004A3BAC">
      <w:pPr>
        <w:spacing w:after="0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 w:rsidRPr="004A3BAC">
        <w:rPr>
          <w:rFonts w:ascii="Times New Roman" w:hAnsi="Times New Roman" w:cs="Times New Roman"/>
          <w:sz w:val="24"/>
          <w:szCs w:val="28"/>
          <w:lang w:val="kk-KZ"/>
        </w:rPr>
        <w:t xml:space="preserve">№36 «Балапан» балабақшасының тәрбиешісі </w:t>
      </w:r>
    </w:p>
    <w:p w:rsidR="004A3BAC" w:rsidRPr="004A3BAC" w:rsidRDefault="004A3BAC" w:rsidP="004A3BAC">
      <w:pPr>
        <w:tabs>
          <w:tab w:val="left" w:pos="414"/>
        </w:tabs>
        <w:spacing w:after="0"/>
        <w:jc w:val="right"/>
        <w:rPr>
          <w:rFonts w:ascii="Times New Roman" w:hAnsi="Times New Roman" w:cs="Times New Roman"/>
          <w:sz w:val="24"/>
          <w:szCs w:val="28"/>
          <w:lang w:val="kk-KZ"/>
        </w:rPr>
      </w:pPr>
    </w:p>
    <w:p w:rsidR="004E3A28" w:rsidRPr="004E3A28" w:rsidRDefault="004E3A28" w:rsidP="004E3A28">
      <w:pPr>
        <w:tabs>
          <w:tab w:val="left" w:pos="414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E3A28" w:rsidRPr="004E3A28" w:rsidRDefault="004E3A28" w:rsidP="004E3A28">
      <w:pPr>
        <w:tabs>
          <w:tab w:val="left" w:pos="414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4E3A28" w:rsidRPr="004E3A28" w:rsidSect="00C2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A28"/>
    <w:rsid w:val="0004207F"/>
    <w:rsid w:val="000B48ED"/>
    <w:rsid w:val="000E603E"/>
    <w:rsid w:val="00121477"/>
    <w:rsid w:val="00125DF1"/>
    <w:rsid w:val="001B250D"/>
    <w:rsid w:val="00224376"/>
    <w:rsid w:val="00253F17"/>
    <w:rsid w:val="00294F03"/>
    <w:rsid w:val="00394C74"/>
    <w:rsid w:val="00410B43"/>
    <w:rsid w:val="00431E1F"/>
    <w:rsid w:val="004A3BAC"/>
    <w:rsid w:val="004E3A28"/>
    <w:rsid w:val="0052629B"/>
    <w:rsid w:val="005B21DA"/>
    <w:rsid w:val="005B60CD"/>
    <w:rsid w:val="005F3B78"/>
    <w:rsid w:val="006024A5"/>
    <w:rsid w:val="00641E14"/>
    <w:rsid w:val="006B3F4D"/>
    <w:rsid w:val="006B66B6"/>
    <w:rsid w:val="006C1D91"/>
    <w:rsid w:val="007C6FC3"/>
    <w:rsid w:val="007D5618"/>
    <w:rsid w:val="00822ADE"/>
    <w:rsid w:val="0082477C"/>
    <w:rsid w:val="00866FB4"/>
    <w:rsid w:val="008B7E6F"/>
    <w:rsid w:val="008C33CF"/>
    <w:rsid w:val="009762BF"/>
    <w:rsid w:val="009B7F8F"/>
    <w:rsid w:val="009D5256"/>
    <w:rsid w:val="00B23C43"/>
    <w:rsid w:val="00B96083"/>
    <w:rsid w:val="00BD0FD1"/>
    <w:rsid w:val="00C24499"/>
    <w:rsid w:val="00C36CB8"/>
    <w:rsid w:val="00D27D46"/>
    <w:rsid w:val="00DD2CFA"/>
    <w:rsid w:val="00F60B76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Baur</cp:lastModifiedBy>
  <cp:revision>17</cp:revision>
  <dcterms:created xsi:type="dcterms:W3CDTF">2015-11-13T06:58:00Z</dcterms:created>
  <dcterms:modified xsi:type="dcterms:W3CDTF">2017-05-30T06:48:00Z</dcterms:modified>
</cp:coreProperties>
</file>