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870"/>
        <w:tblW w:w="9501" w:type="dxa"/>
        <w:tblLayout w:type="fixed"/>
        <w:tblLook w:val="04A0" w:firstRow="1" w:lastRow="0" w:firstColumn="1" w:lastColumn="0" w:noHBand="0" w:noVBand="1"/>
      </w:tblPr>
      <w:tblGrid>
        <w:gridCol w:w="3636"/>
        <w:gridCol w:w="426"/>
        <w:gridCol w:w="806"/>
        <w:gridCol w:w="2879"/>
        <w:gridCol w:w="142"/>
        <w:gridCol w:w="1579"/>
        <w:gridCol w:w="33"/>
      </w:tblGrid>
      <w:tr w:rsidR="00DC14D4" w:rsidRPr="00DC14D4" w:rsidTr="00DC14D4">
        <w:trPr>
          <w:gridAfter w:val="1"/>
          <w:wAfter w:w="33" w:type="dxa"/>
          <w:trHeight w:val="561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C14D4" w:rsidRPr="002D67C4" w:rsidRDefault="00DC14D4" w:rsidP="002D67C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67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Р.Абдираимов,</w:t>
            </w:r>
          </w:p>
          <w:p w:rsidR="00DC14D4" w:rsidRPr="002D67C4" w:rsidRDefault="00DC14D4" w:rsidP="002D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67C4">
              <w:rPr>
                <w:rFonts w:ascii="Times New Roman" w:hAnsi="Times New Roman"/>
                <w:sz w:val="28"/>
                <w:szCs w:val="28"/>
                <w:lang w:val="kk-KZ"/>
              </w:rPr>
              <w:t>ОҚО,Сайрам аудан, Көлкент ауылы</w:t>
            </w:r>
          </w:p>
          <w:p w:rsidR="00DC14D4" w:rsidRPr="002D67C4" w:rsidRDefault="00DC14D4" w:rsidP="002D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67C4">
              <w:rPr>
                <w:rFonts w:ascii="Times New Roman" w:hAnsi="Times New Roman"/>
                <w:sz w:val="28"/>
                <w:szCs w:val="28"/>
                <w:lang w:val="kk-KZ"/>
              </w:rPr>
              <w:t>№96 жалпы орта мектебінің</w:t>
            </w:r>
          </w:p>
          <w:p w:rsidR="00DC14D4" w:rsidRDefault="002D67C4" w:rsidP="002D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67C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 шынықтыру </w:t>
            </w:r>
            <w:r w:rsidR="00DC14D4" w:rsidRPr="002D67C4">
              <w:rPr>
                <w:rFonts w:ascii="Times New Roman" w:hAnsi="Times New Roman"/>
                <w:sz w:val="28"/>
                <w:szCs w:val="28"/>
                <w:lang w:val="kk-KZ"/>
              </w:rPr>
              <w:t>мұғалімі</w:t>
            </w:r>
          </w:p>
          <w:p w:rsidR="002D67C4" w:rsidRPr="002D67C4" w:rsidRDefault="002D67C4" w:rsidP="002D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C14D4" w:rsidRDefault="00DC14D4" w:rsidP="00DC14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C14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Жүгіру техникасын жет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ілдіруге бағытталған арнайы жат</w:t>
            </w:r>
            <w:r w:rsidR="002E3A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тығу</w:t>
            </w:r>
            <w:bookmarkStart w:id="0" w:name="_GoBack"/>
            <w:bookmarkEnd w:id="0"/>
          </w:p>
          <w:p w:rsidR="00DC14D4" w:rsidRPr="00DC14D4" w:rsidRDefault="00DC14D4" w:rsidP="00DC1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14D4">
              <w:rPr>
                <w:rFonts w:ascii="Times New Roman" w:hAnsi="Times New Roman"/>
                <w:sz w:val="24"/>
                <w:szCs w:val="24"/>
                <w:lang w:val="kk-KZ"/>
              </w:rPr>
              <w:t>Қысқа мерзімді жоспар</w:t>
            </w:r>
          </w:p>
          <w:p w:rsidR="00DC14D4" w:rsidRPr="00DC14D4" w:rsidRDefault="00DC14D4" w:rsidP="00DC14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14D4" w:rsidRPr="00763E6C" w:rsidTr="00DC14D4">
        <w:trPr>
          <w:gridAfter w:val="1"/>
          <w:wAfter w:w="33" w:type="dxa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D4" w:rsidRPr="00DE0FBA" w:rsidRDefault="00DC14D4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</w:t>
            </w: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D4" w:rsidRPr="00DE0FBA" w:rsidRDefault="00DC14D4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43781" w:rsidRPr="002E3A35" w:rsidTr="00DC14D4">
        <w:trPr>
          <w:gridAfter w:val="1"/>
          <w:wAfter w:w="33" w:type="dxa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7935">
              <w:rPr>
                <w:rFonts w:ascii="Times New Roman" w:hAnsi="Times New Roman"/>
                <w:sz w:val="24"/>
                <w:szCs w:val="24"/>
                <w:lang w:val="kk-KZ"/>
              </w:rPr>
              <w:t>5.1.2.2- жаттығуды толық және дұрыс орындау.</w:t>
            </w: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4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lang w:val="kk-KZ"/>
              </w:rPr>
              <w:t>Барлық оқушылар жүгіре алады</w:t>
            </w: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Оқушылар көпшілігі орындай алады: </w:t>
            </w:r>
          </w:p>
        </w:tc>
      </w:tr>
      <w:tr w:rsidR="00A43781" w:rsidRPr="002E3A35" w:rsidTr="00DC14D4">
        <w:trPr>
          <w:gridAfter w:val="1"/>
          <w:wAfter w:w="33" w:type="dxa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lang w:val="kk-KZ"/>
              </w:rPr>
              <w:t>Көпшілігі қауіпсіздік ережесін сақтай отырып жүгіре алады</w:t>
            </w: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</w:p>
        </w:tc>
      </w:tr>
      <w:tr w:rsidR="00A43781" w:rsidRPr="002E3A35" w:rsidTr="00DC14D4">
        <w:trPr>
          <w:gridAfter w:val="1"/>
          <w:wAfter w:w="33" w:type="dxa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lang w:val="kk-KZ"/>
              </w:rPr>
              <w:t>Көпшілігі қауіпсіздік ережесін сақтай отырып жүгіре алады</w:t>
            </w:r>
          </w:p>
        </w:tc>
      </w:tr>
      <w:tr w:rsidR="00A43781" w:rsidRPr="002E3A35" w:rsidTr="00DC14D4">
        <w:trPr>
          <w:gridAfter w:val="1"/>
          <w:wAfter w:w="33" w:type="dxa"/>
        </w:trPr>
        <w:tc>
          <w:tcPr>
            <w:tcW w:w="4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</w:t>
            </w:r>
          </w:p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орындай алады:</w:t>
            </w: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ойларын еркін жеткізе біледі, </w:t>
            </w:r>
            <w:r w:rsidRPr="00DE0FBA">
              <w:rPr>
                <w:rFonts w:ascii="Times New Roman" w:hAnsi="Times New Roman"/>
                <w:lang w:val="kk-KZ"/>
              </w:rPr>
              <w:t>дене жаттығуларының түрлерін орындай алады</w:t>
            </w:r>
          </w:p>
        </w:tc>
      </w:tr>
      <w:tr w:rsidR="00A43781" w:rsidRPr="002E3A35" w:rsidTr="00DC14D4">
        <w:trPr>
          <w:gridAfter w:val="1"/>
          <w:wAfter w:w="33" w:type="dxa"/>
          <w:trHeight w:val="363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сөздік мен терминдер:</w:t>
            </w:r>
            <w:r w:rsidRPr="00DE0FBA">
              <w:rPr>
                <w:rFonts w:ascii="Times New Roman" w:hAnsi="Times New Roman"/>
                <w:lang w:val="kk-KZ"/>
              </w:rPr>
              <w:t xml:space="preserve"> Сапқа тұру, сәлемдесу, түгелдеу, оңға, солға,кері айналу. мәре, сөре бағыттаушы сөздер</w:t>
            </w:r>
          </w:p>
        </w:tc>
      </w:tr>
      <w:tr w:rsidR="00A43781" w:rsidRPr="002E3A35" w:rsidTr="00DC14D4">
        <w:trPr>
          <w:gridAfter w:val="1"/>
          <w:wAfter w:w="33" w:type="dxa"/>
          <w:trHeight w:val="963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Диалог құруға арналған пайдалы тіркестер: </w:t>
            </w:r>
            <w:r w:rsidRPr="00DE0FBA">
              <w:rPr>
                <w:rFonts w:ascii="Times New Roman" w:hAnsi="Times New Roman"/>
                <w:lang w:val="kk-KZ"/>
              </w:rPr>
              <w:t>Мұғаліммен оқушы арасындағы байланыс, пікір алмасу</w:t>
            </w:r>
          </w:p>
        </w:tc>
      </w:tr>
      <w:tr w:rsidR="00A43781" w:rsidRPr="002E3A35" w:rsidTr="00DC14D4">
        <w:trPr>
          <w:gridAfter w:val="1"/>
          <w:wAfter w:w="33" w:type="dxa"/>
          <w:trHeight w:val="1271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lang w:val="kk-KZ"/>
              </w:rPr>
            </w:pPr>
            <w:r w:rsidRPr="00DE0FBA">
              <w:rPr>
                <w:rFonts w:ascii="Times New Roman" w:hAnsi="Times New Roman"/>
                <w:lang w:val="kk-KZ"/>
              </w:rPr>
              <w:t xml:space="preserve"> -Сөреге жұптасып жүгірген қолайлыма?</w:t>
            </w:r>
          </w:p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lang w:val="kk-KZ"/>
              </w:rPr>
            </w:pPr>
            <w:r w:rsidRPr="00DE0FBA">
              <w:rPr>
                <w:rFonts w:ascii="Times New Roman" w:hAnsi="Times New Roman"/>
                <w:lang w:val="kk-KZ"/>
              </w:rPr>
              <w:t>-Сөреден шығуды дұрыс орындадыма?</w:t>
            </w:r>
          </w:p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lang w:val="kk-KZ"/>
              </w:rPr>
              <w:t>-Бізге қысқа қашықтыққа жүгіру ережесі не үшін қажет екенін білесізбе?</w:t>
            </w: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 себепті .....деп ойлайсыз? </w:t>
            </w: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Уақытты үнемдеу </w:t>
            </w:r>
          </w:p>
        </w:tc>
      </w:tr>
      <w:tr w:rsidR="00A43781" w:rsidRPr="002E3A35" w:rsidTr="00DC14D4">
        <w:trPr>
          <w:gridAfter w:val="1"/>
          <w:wAfter w:w="33" w:type="dxa"/>
          <w:trHeight w:val="533"/>
        </w:trPr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Ишара</w:t>
            </w:r>
            <w:r w:rsidRPr="00DE0FBA">
              <w:rPr>
                <w:rFonts w:ascii="Times New Roman" w:hAnsi="Times New Roman"/>
                <w:lang w:val="kk-KZ"/>
              </w:rPr>
              <w:t xml:space="preserve"> Стартта жүгіру кезінде қатардағы іс-ә</w:t>
            </w:r>
            <w:r>
              <w:rPr>
                <w:rFonts w:ascii="Times New Roman" w:hAnsi="Times New Roman"/>
                <w:lang w:val="kk-KZ"/>
              </w:rPr>
              <w:t>рекеттер</w:t>
            </w:r>
          </w:p>
        </w:tc>
      </w:tr>
      <w:tr w:rsidR="00A43781" w:rsidRPr="002E3A35" w:rsidTr="00DC14D4">
        <w:trPr>
          <w:gridAfter w:val="1"/>
          <w:wAfter w:w="33" w:type="dxa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Алдыңғы оқу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30A5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пәнінің жалпы қауіпсіздік ережелері туралы теориялық мәліметтер беру.</w:t>
            </w: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Жоспар</w:t>
            </w:r>
          </w:p>
        </w:tc>
      </w:tr>
      <w:tr w:rsidR="00A43781" w:rsidRPr="00DE0FBA" w:rsidTr="00DC14D4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 жаттығу түрлері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43781" w:rsidRPr="00DE0FBA" w:rsidTr="00DC14D4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Басы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lang w:val="kk-KZ"/>
              </w:rPr>
            </w:pPr>
            <w:r w:rsidRPr="00DE0FBA">
              <w:rPr>
                <w:rFonts w:ascii="Times New Roman" w:hAnsi="Times New Roman"/>
                <w:lang w:val="kk-KZ"/>
              </w:rPr>
              <w:t xml:space="preserve">Сапқа тұру.                                                       Кезекшінің мәліметі. Сәлемдесу. </w:t>
            </w:r>
          </w:p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color w:val="000000"/>
                <w:lang w:val="kk-KZ"/>
              </w:rPr>
              <w:t>Жалпы дамыту жаттығулары.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lang w:val="kk-KZ"/>
              </w:rPr>
              <w:t>ысқырық, жалауша, уақыт өлшегіш</w:t>
            </w:r>
          </w:p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3781" w:rsidRPr="002E3A35" w:rsidTr="00DC14D4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Ортасы </w:t>
            </w:r>
          </w:p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7935">
              <w:rPr>
                <w:rFonts w:ascii="Times New Roman" w:hAnsi="Times New Roman"/>
                <w:sz w:val="24"/>
                <w:szCs w:val="24"/>
                <w:lang w:val="kk-KZ"/>
              </w:rPr>
              <w:t>Жүгіру техникасын жет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ілдіруге бағытталған арнайы жаттығуды дамыту.</w:t>
            </w: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3781" w:rsidRPr="00DE0FBA" w:rsidTr="00DC14D4">
        <w:trPr>
          <w:trHeight w:val="353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Бағалау,   үй тапсырмасы </w:t>
            </w: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Қосымша ақпарат</w:t>
            </w: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C14D4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Саралау- </w:t>
            </w:r>
            <w:r w:rsidRPr="00DC14D4">
              <w:rPr>
                <w:rFonts w:ascii="Times New Roman" w:hAnsi="Times New Roman"/>
                <w:sz w:val="24"/>
                <w:szCs w:val="24"/>
                <w:lang w:val="kk-KZ"/>
              </w:rPr>
              <w:t>оқушыға мейлінше қолдау көрсетуді қалай жоспарлайсыз?</w:t>
            </w:r>
          </w:p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14D4">
              <w:rPr>
                <w:rFonts w:ascii="Times New Roman" w:hAnsi="Times New Roman"/>
                <w:sz w:val="24"/>
                <w:szCs w:val="24"/>
                <w:lang w:val="kk-KZ"/>
              </w:rPr>
              <w:t>Қабілетті оқушыларға тапсырманы қалай түрлендіресіз?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  <w:r w:rsidRPr="00DC14D4">
              <w:rPr>
                <w:rFonts w:ascii="Times New Roman" w:hAnsi="Times New Roman"/>
                <w:sz w:val="24"/>
                <w:szCs w:val="24"/>
                <w:lang w:val="kk-KZ"/>
              </w:rPr>
              <w:t>-оқушы білімін тексеруді қалай жоспарлайсыз?</w:t>
            </w:r>
          </w:p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C14D4" w:rsidRDefault="00A43781" w:rsidP="006B460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Пәнаралық </w:t>
            </w:r>
            <w:r w:rsidRPr="00DC1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байланыс-денсаулық және қауіпсіздік АКТ-мен байланыс. Құндылықтармен байланыс </w:t>
            </w:r>
          </w:p>
          <w:p w:rsidR="00A43781" w:rsidRPr="00DE0FBA" w:rsidRDefault="00A43781" w:rsidP="006B460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14D4">
              <w:rPr>
                <w:rFonts w:ascii="Times New Roman" w:hAnsi="Times New Roman"/>
                <w:sz w:val="24"/>
                <w:szCs w:val="24"/>
                <w:lang w:val="kk-KZ"/>
              </w:rPr>
              <w:t>(тәрбие элементі)</w:t>
            </w:r>
          </w:p>
        </w:tc>
      </w:tr>
      <w:tr w:rsidR="00A43781" w:rsidRPr="002E3A35" w:rsidTr="00DC14D4">
        <w:trPr>
          <w:gridAfter w:val="1"/>
          <w:wAfter w:w="33" w:type="dxa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Әр оқушының үлгеріміне байланысты тапсырмалар беремін.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өздері бас бармақ арқылы бірін - бірі бағалау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3781" w:rsidRPr="00DE0FBA" w:rsidTr="00DC14D4">
        <w:trPr>
          <w:gridAfter w:val="1"/>
          <w:wAfter w:w="33" w:type="dxa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Бірлескен жұмыс кезінде жақсы жұмыстар ұсынылады. 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Денгейлік тапсырмалар береміз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Ойын кезінде үйлесімділік пен түсіністік танытады.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Математика,физика,биология </w:t>
            </w: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пәндерімен байланыс</w:t>
            </w:r>
          </w:p>
        </w:tc>
      </w:tr>
      <w:tr w:rsidR="00A43781" w:rsidRPr="002E3A35" w:rsidTr="00DC14D4">
        <w:trPr>
          <w:gridAfter w:val="1"/>
          <w:wAfter w:w="33" w:type="dxa"/>
          <w:trHeight w:val="3374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81" w:rsidRPr="00DE0FBA" w:rsidRDefault="00A43781" w:rsidP="002A25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міндеттері орындалды ма? Бүгін оқушылар не үйренді?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 өтті, қандай деңгейде өтті?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(тапсырмалар сәйкес болды ма?) Уақытты қалай пайдаландым?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 мен міндеттері орындалды </w:t>
            </w:r>
          </w:p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Сабақтың негізгі мақсатының айқындалуы</w:t>
            </w:r>
          </w:p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өз деңгейінде өтті </w:t>
            </w:r>
          </w:p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Уақытты жоспарға сай пайдалана білдім </w:t>
            </w:r>
          </w:p>
          <w:p w:rsidR="00A43781" w:rsidRPr="00DE0FBA" w:rsidRDefault="00A43781" w:rsidP="00DC14D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смайликтері арқылы өзгерістер енгіземін </w:t>
            </w:r>
          </w:p>
        </w:tc>
      </w:tr>
      <w:tr w:rsidR="00A43781" w:rsidRPr="002E3A35" w:rsidTr="00DC14D4">
        <w:trPr>
          <w:gridAfter w:val="1"/>
          <w:wAfter w:w="33" w:type="dxa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бағалау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нәрсе ( оқыту мен оқуға қатысты)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1. бас бармақ арқылы бағалау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2. екі топқа бөлу арқылы  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( оқыту мен оқуға қатысты)?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Оқушылардың ұйымшылдығы 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Акт пайдаландым 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1.Оқушылардың жылдамдығын білдім </w:t>
            </w:r>
          </w:p>
          <w:p w:rsidR="00A43781" w:rsidRPr="00DE0FBA" w:rsidRDefault="00A43781" w:rsidP="00DC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0F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АКТ пайдаланып олимпиадалық жарыстардан тәжірибие алу </w:t>
            </w:r>
          </w:p>
        </w:tc>
      </w:tr>
    </w:tbl>
    <w:p w:rsidR="00A43781" w:rsidRDefault="00A43781" w:rsidP="00A437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43781" w:rsidRDefault="00A43781" w:rsidP="00A437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43781" w:rsidRDefault="00A43781" w:rsidP="00A437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43781" w:rsidRDefault="00A43781" w:rsidP="00A437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43781" w:rsidRDefault="00A43781" w:rsidP="00A437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43781" w:rsidRDefault="00A43781" w:rsidP="00A437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43781" w:rsidRDefault="00A43781" w:rsidP="00A437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43781" w:rsidRDefault="00A43781" w:rsidP="00A437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43781" w:rsidRDefault="00A43781" w:rsidP="00A43781">
      <w:pPr>
        <w:ind w:left="426"/>
        <w:rPr>
          <w:lang w:val="kk-KZ"/>
        </w:rPr>
      </w:pPr>
    </w:p>
    <w:p w:rsidR="00A43781" w:rsidRDefault="00A43781" w:rsidP="00A43781">
      <w:pPr>
        <w:ind w:left="426"/>
        <w:rPr>
          <w:lang w:val="kk-KZ"/>
        </w:rPr>
      </w:pPr>
    </w:p>
    <w:p w:rsidR="00A43781" w:rsidRPr="001D4E6C" w:rsidRDefault="00A43781" w:rsidP="00A43781">
      <w:pPr>
        <w:rPr>
          <w:lang w:val="kk-KZ"/>
        </w:rPr>
      </w:pPr>
    </w:p>
    <w:p w:rsidR="00A43781" w:rsidRPr="00A43781" w:rsidRDefault="00A43781" w:rsidP="00A43781">
      <w:pPr>
        <w:rPr>
          <w:lang w:val="kk-KZ"/>
        </w:rPr>
      </w:pPr>
    </w:p>
    <w:sectPr w:rsidR="00A43781" w:rsidRPr="00A4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67"/>
    <w:rsid w:val="001D4E6C"/>
    <w:rsid w:val="002A2585"/>
    <w:rsid w:val="002D67C4"/>
    <w:rsid w:val="002E3A35"/>
    <w:rsid w:val="004B2867"/>
    <w:rsid w:val="006B4605"/>
    <w:rsid w:val="009353F0"/>
    <w:rsid w:val="009402B3"/>
    <w:rsid w:val="00A43781"/>
    <w:rsid w:val="00A84352"/>
    <w:rsid w:val="00D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8253"/>
  <w15:docId w15:val="{0B9E5B80-D8EA-424F-B9C1-0DE040BA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E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D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2018-04-30T07:45:00Z</dcterms:created>
  <dcterms:modified xsi:type="dcterms:W3CDTF">2018-04-30T07:52:00Z</dcterms:modified>
</cp:coreProperties>
</file>